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24" w:rsidRPr="0098432B"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w:t>
      </w:r>
      <w:r>
        <w:rPr>
          <w:rFonts w:asciiTheme="minorHAnsi" w:hAnsiTheme="minorHAnsi" w:cs="Calibri"/>
          <w:sz w:val="25"/>
          <w:szCs w:val="25"/>
        </w:rPr>
        <w:t>02</w:t>
      </w:r>
      <w:r w:rsidR="00AD7D32">
        <w:rPr>
          <w:rFonts w:asciiTheme="minorHAnsi" w:hAnsiTheme="minorHAnsi" w:cs="Calibri"/>
          <w:sz w:val="25"/>
          <w:szCs w:val="25"/>
        </w:rPr>
        <w:t>1</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ordinare</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 xml:space="preserve">                             </w:t>
      </w:r>
    </w:p>
    <w:p w:rsidR="005501AF" w:rsidRPr="006F7C39"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6F7C39">
        <w:rPr>
          <w:rFonts w:asciiTheme="minorHAnsi" w:hAnsiTheme="minorHAnsi" w:cstheme="minorHAnsi"/>
          <w:sz w:val="26"/>
          <w:szCs w:val="26"/>
        </w:rPr>
        <w:t xml:space="preserve">           </w:t>
      </w: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832B6B">
        <w:rPr>
          <w:rFonts w:asciiTheme="minorHAnsi" w:hAnsiTheme="minorHAnsi" w:cstheme="minorHAnsi"/>
          <w:sz w:val="26"/>
          <w:szCs w:val="26"/>
        </w:rPr>
        <w:t xml:space="preserve">ordinară a </w:t>
      </w:r>
      <w:r w:rsidRPr="00123485">
        <w:rPr>
          <w:rFonts w:asciiTheme="minorHAnsi" w:hAnsiTheme="minorHAnsi" w:cstheme="minorHAnsi"/>
          <w:sz w:val="26"/>
          <w:szCs w:val="26"/>
        </w:rPr>
        <w:t>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195653">
        <w:rPr>
          <w:rFonts w:asciiTheme="minorHAnsi" w:hAnsiTheme="minorHAnsi" w:cstheme="minorHAnsi"/>
          <w:sz w:val="26"/>
          <w:szCs w:val="26"/>
        </w:rPr>
        <w:t>2</w:t>
      </w:r>
      <w:r w:rsidR="00BA2D48">
        <w:rPr>
          <w:rFonts w:asciiTheme="minorHAnsi" w:hAnsiTheme="minorHAnsi" w:cstheme="minorHAnsi"/>
          <w:sz w:val="26"/>
          <w:szCs w:val="26"/>
        </w:rPr>
        <w:t>5</w:t>
      </w:r>
      <w:r w:rsidR="0097151D">
        <w:rPr>
          <w:rFonts w:asciiTheme="minorHAnsi" w:hAnsiTheme="minorHAnsi" w:cstheme="minorHAnsi"/>
          <w:sz w:val="26"/>
          <w:szCs w:val="26"/>
        </w:rPr>
        <w:t xml:space="preserve"> </w:t>
      </w:r>
      <w:r w:rsidR="00870F4B">
        <w:rPr>
          <w:rFonts w:asciiTheme="minorHAnsi" w:hAnsiTheme="minorHAnsi" w:cstheme="minorHAnsi"/>
          <w:sz w:val="26"/>
          <w:szCs w:val="26"/>
        </w:rPr>
        <w:t>febru</w:t>
      </w:r>
      <w:r w:rsidR="00C63D71">
        <w:rPr>
          <w:rFonts w:asciiTheme="minorHAnsi" w:hAnsiTheme="minorHAnsi" w:cstheme="minorHAnsi"/>
          <w:sz w:val="26"/>
          <w:szCs w:val="26"/>
        </w:rPr>
        <w:t>a</w:t>
      </w:r>
      <w:r w:rsidR="00FB4632">
        <w:rPr>
          <w:rFonts w:asciiTheme="minorHAnsi" w:hAnsiTheme="minorHAnsi" w:cstheme="minorHAnsi"/>
          <w:sz w:val="26"/>
          <w:szCs w:val="26"/>
        </w:rPr>
        <w:t>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w:t>
      </w:r>
      <w:r w:rsidR="00AD7D32">
        <w:rPr>
          <w:rFonts w:asciiTheme="minorHAnsi" w:hAnsiTheme="minorHAnsi" w:cstheme="minorHAnsi"/>
          <w:sz w:val="26"/>
          <w:szCs w:val="26"/>
        </w:rPr>
        <w:t>1</w:t>
      </w:r>
    </w:p>
    <w:p w:rsidR="004677FD" w:rsidRDefault="004677FD" w:rsidP="003D612C">
      <w:pPr>
        <w:contextualSpacing/>
        <w:jc w:val="both"/>
        <w:rPr>
          <w:rFonts w:asciiTheme="minorHAnsi" w:hAnsiTheme="minorHAnsi" w:cstheme="minorHAnsi"/>
          <w:sz w:val="26"/>
          <w:szCs w:val="26"/>
        </w:rPr>
      </w:pPr>
      <w:bookmarkStart w:id="0" w:name="_GoBack"/>
      <w:bookmarkEnd w:id="0"/>
    </w:p>
    <w:p w:rsidR="00870F4B" w:rsidRDefault="00870F4B" w:rsidP="00870F4B">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sidR="00876427">
        <w:rPr>
          <w:rFonts w:cs="Calibri"/>
          <w:sz w:val="26"/>
          <w:szCs w:val="26"/>
        </w:rPr>
        <w:t>18</w:t>
      </w:r>
      <w:r w:rsidRPr="007625A0">
        <w:rPr>
          <w:rFonts w:cs="Calibri"/>
          <w:sz w:val="26"/>
          <w:szCs w:val="26"/>
        </w:rPr>
        <w:t xml:space="preserve"> </w:t>
      </w:r>
      <w:r w:rsidR="00876427">
        <w:rPr>
          <w:rFonts w:cs="Calibri"/>
          <w:sz w:val="26"/>
          <w:szCs w:val="26"/>
        </w:rPr>
        <w:t>ianua</w:t>
      </w:r>
      <w:r>
        <w:rPr>
          <w:rFonts w:cs="Calibri"/>
          <w:sz w:val="26"/>
          <w:szCs w:val="26"/>
        </w:rPr>
        <w:t xml:space="preserve">rie </w:t>
      </w:r>
      <w:r w:rsidR="00876427">
        <w:rPr>
          <w:rFonts w:cs="Calibri"/>
          <w:sz w:val="26"/>
          <w:szCs w:val="26"/>
        </w:rPr>
        <w:t>2021</w:t>
      </w:r>
    </w:p>
    <w:p w:rsidR="00870F4B" w:rsidRDefault="00870F4B" w:rsidP="00870F4B">
      <w:pPr>
        <w:pStyle w:val="Listparagraf"/>
        <w:ind w:left="426"/>
        <w:jc w:val="both"/>
        <w:rPr>
          <w:rFonts w:cstheme="minorHAnsi"/>
          <w:sz w:val="26"/>
          <w:szCs w:val="26"/>
        </w:rPr>
      </w:pPr>
      <w:r w:rsidRPr="00225D5E">
        <w:rPr>
          <w:rFonts w:cstheme="minorHAnsi"/>
          <w:sz w:val="26"/>
          <w:szCs w:val="26"/>
        </w:rPr>
        <w:t xml:space="preserve">Inițiator : </w:t>
      </w:r>
      <w:r>
        <w:rPr>
          <w:rFonts w:cstheme="minorHAnsi"/>
          <w:sz w:val="26"/>
          <w:szCs w:val="26"/>
        </w:rPr>
        <w:t>S</w:t>
      </w:r>
      <w:r w:rsidRPr="00225D5E">
        <w:rPr>
          <w:rFonts w:cstheme="minorHAnsi"/>
          <w:sz w:val="26"/>
          <w:szCs w:val="26"/>
        </w:rPr>
        <w:t>ecretarul general al județului</w:t>
      </w:r>
    </w:p>
    <w:p w:rsidR="00783BE8" w:rsidRDefault="00783BE8" w:rsidP="00F7469B">
      <w:pPr>
        <w:contextualSpacing/>
        <w:rPr>
          <w:rFonts w:asciiTheme="minorHAnsi" w:hAnsiTheme="minorHAnsi" w:cstheme="minorHAnsi"/>
          <w:sz w:val="26"/>
          <w:szCs w:val="26"/>
        </w:rPr>
      </w:pPr>
    </w:p>
    <w:p w:rsidR="00117541" w:rsidRPr="00117541" w:rsidRDefault="00117541" w:rsidP="00117541">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17541">
        <w:rPr>
          <w:rFonts w:asciiTheme="minorHAnsi" w:eastAsia="Times New Roman" w:hAnsiTheme="minorHAnsi" w:cstheme="minorHAnsi"/>
          <w:bCs/>
          <w:sz w:val="26"/>
          <w:szCs w:val="26"/>
        </w:rPr>
        <w:t>privind aprobarea indicatorilor tehnico-economici al obiectivului de investiţii „Realizarea unei clădiri noi pentru secțiile Pneumologie și Boli infecțioase la Spitalul Județean de Urgență Miercurea Ciuc”, județul Harghita</w:t>
      </w:r>
    </w:p>
    <w:p w:rsidR="00117541" w:rsidRDefault="00117541" w:rsidP="00117541">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r>
        <w:rPr>
          <w:rFonts w:asciiTheme="minorHAnsi" w:hAnsiTheme="minorHAnsi" w:cstheme="minorHAnsi"/>
          <w:i/>
          <w:sz w:val="26"/>
          <w:szCs w:val="26"/>
        </w:rPr>
        <w:t>vicepreşedinte</w:t>
      </w:r>
      <w:r w:rsidRPr="00117541">
        <w:rPr>
          <w:rFonts w:asciiTheme="minorHAnsi" w:hAnsiTheme="minorHAnsi" w:cstheme="minorHAnsi"/>
          <w:i/>
          <w:sz w:val="26"/>
          <w:szCs w:val="26"/>
        </w:rPr>
        <w:t xml:space="preserve"> </w:t>
      </w:r>
      <w:proofErr w:type="spellStart"/>
      <w:r w:rsidRPr="00117541">
        <w:rPr>
          <w:rFonts w:asciiTheme="minorHAnsi" w:hAnsiTheme="minorHAnsi" w:cstheme="minorHAnsi"/>
          <w:i/>
          <w:sz w:val="26"/>
          <w:szCs w:val="26"/>
        </w:rPr>
        <w:t>Biró</w:t>
      </w:r>
      <w:proofErr w:type="spellEnd"/>
      <w:r w:rsidRPr="00117541">
        <w:rPr>
          <w:rFonts w:asciiTheme="minorHAnsi" w:hAnsiTheme="minorHAnsi" w:cstheme="minorHAnsi"/>
          <w:i/>
          <w:sz w:val="26"/>
          <w:szCs w:val="26"/>
        </w:rPr>
        <w:t xml:space="preserve"> Barna </w:t>
      </w:r>
      <w:proofErr w:type="spellStart"/>
      <w:r w:rsidRPr="00117541">
        <w:rPr>
          <w:rFonts w:asciiTheme="minorHAnsi" w:hAnsiTheme="minorHAnsi" w:cstheme="minorHAnsi"/>
          <w:i/>
          <w:sz w:val="26"/>
          <w:szCs w:val="26"/>
        </w:rPr>
        <w:t>Botond</w:t>
      </w:r>
      <w:proofErr w:type="spellEnd"/>
    </w:p>
    <w:p w:rsidR="00117541" w:rsidRDefault="00117541" w:rsidP="00F7469B">
      <w:pPr>
        <w:contextualSpacing/>
        <w:rPr>
          <w:rFonts w:asciiTheme="minorHAnsi" w:hAnsiTheme="minorHAnsi" w:cstheme="minorHAnsi"/>
          <w:sz w:val="26"/>
          <w:szCs w:val="26"/>
        </w:rPr>
      </w:pPr>
    </w:p>
    <w:p w:rsidR="00117541" w:rsidRPr="00117541" w:rsidRDefault="00117541" w:rsidP="00117541">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17541">
        <w:rPr>
          <w:rFonts w:asciiTheme="minorHAnsi" w:eastAsia="Times New Roman" w:hAnsiTheme="minorHAnsi" w:cstheme="minorHAnsi"/>
          <w:bCs/>
          <w:sz w:val="26"/>
          <w:szCs w:val="26"/>
        </w:rPr>
        <w:t xml:space="preserve">privind aprobarea predării către Ministerul Dezvoltării, Lucrărilor Publice și Administrației prin Compania Națională de Investiţii “C.N.I.”-S.A., pe bază de protocol, a amplasamentului, teren situat în Mun. Miercurea Ciuc, Str. Dr. </w:t>
      </w:r>
      <w:proofErr w:type="spellStart"/>
      <w:r w:rsidRPr="00117541">
        <w:rPr>
          <w:rFonts w:asciiTheme="minorHAnsi" w:eastAsia="Times New Roman" w:hAnsiTheme="minorHAnsi" w:cstheme="minorHAnsi"/>
          <w:bCs/>
          <w:sz w:val="26"/>
          <w:szCs w:val="26"/>
        </w:rPr>
        <w:t>Dénes</w:t>
      </w:r>
      <w:proofErr w:type="spellEnd"/>
      <w:r w:rsidRPr="00117541">
        <w:rPr>
          <w:rFonts w:asciiTheme="minorHAnsi" w:eastAsia="Times New Roman" w:hAnsiTheme="minorHAnsi" w:cstheme="minorHAnsi"/>
          <w:bCs/>
          <w:sz w:val="26"/>
          <w:szCs w:val="26"/>
        </w:rPr>
        <w:t xml:space="preserve"> László nr. 2, județul Harghita, aflat în proprietatea publică a U.A.T. Județul Harghita, și în administrarea Spitalului Județean de Urgență Miercurea Ciuc, terenul în suprafața de 3.730,00 mp, identificat potrivit Cărții funciare nr. 50131, nr. topo A1-50131, liber de orice sarcini, în vederea şi pe perioada realizării de către „C.N.I.” S.A. a obiectivului de investiţii „Realizarea unei clădiri noi pentru secțiile Pneumologie și Boli infecțioase la Spitalul Județean de Urgență Miercurea Ciuc”</w:t>
      </w:r>
    </w:p>
    <w:p w:rsidR="00117541" w:rsidRDefault="00117541" w:rsidP="00117541">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r>
        <w:rPr>
          <w:rFonts w:asciiTheme="minorHAnsi" w:hAnsiTheme="minorHAnsi" w:cstheme="minorHAnsi"/>
          <w:i/>
          <w:sz w:val="26"/>
          <w:szCs w:val="26"/>
        </w:rPr>
        <w:t>vicepreşedinte</w:t>
      </w:r>
      <w:r w:rsidRPr="00117541">
        <w:rPr>
          <w:rFonts w:asciiTheme="minorHAnsi" w:hAnsiTheme="minorHAnsi" w:cstheme="minorHAnsi"/>
          <w:i/>
          <w:sz w:val="26"/>
          <w:szCs w:val="26"/>
        </w:rPr>
        <w:t xml:space="preserve"> </w:t>
      </w:r>
      <w:proofErr w:type="spellStart"/>
      <w:r w:rsidRPr="00117541">
        <w:rPr>
          <w:rFonts w:asciiTheme="minorHAnsi" w:hAnsiTheme="minorHAnsi" w:cstheme="minorHAnsi"/>
          <w:i/>
          <w:sz w:val="26"/>
          <w:szCs w:val="26"/>
        </w:rPr>
        <w:t>Biró</w:t>
      </w:r>
      <w:proofErr w:type="spellEnd"/>
      <w:r w:rsidRPr="00117541">
        <w:rPr>
          <w:rFonts w:asciiTheme="minorHAnsi" w:hAnsiTheme="minorHAnsi" w:cstheme="minorHAnsi"/>
          <w:i/>
          <w:sz w:val="26"/>
          <w:szCs w:val="26"/>
        </w:rPr>
        <w:t xml:space="preserve"> Barna </w:t>
      </w:r>
      <w:proofErr w:type="spellStart"/>
      <w:r w:rsidRPr="00117541">
        <w:rPr>
          <w:rFonts w:asciiTheme="minorHAnsi" w:hAnsiTheme="minorHAnsi" w:cstheme="minorHAnsi"/>
          <w:i/>
          <w:sz w:val="26"/>
          <w:szCs w:val="26"/>
        </w:rPr>
        <w:t>Botond</w:t>
      </w:r>
      <w:proofErr w:type="spellEnd"/>
    </w:p>
    <w:p w:rsidR="00117541" w:rsidRDefault="00117541" w:rsidP="00F7469B">
      <w:pPr>
        <w:contextualSpacing/>
        <w:rPr>
          <w:rFonts w:asciiTheme="minorHAnsi" w:hAnsiTheme="minorHAnsi" w:cstheme="minorHAnsi"/>
          <w:sz w:val="26"/>
          <w:szCs w:val="26"/>
        </w:rPr>
      </w:pPr>
    </w:p>
    <w:p w:rsidR="00117541" w:rsidRPr="00117541" w:rsidRDefault="00117541" w:rsidP="00117541">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17541">
        <w:rPr>
          <w:rFonts w:asciiTheme="minorHAnsi" w:eastAsia="Times New Roman" w:hAnsiTheme="minorHAnsi" w:cstheme="minorHAnsi"/>
          <w:bCs/>
          <w:sz w:val="26"/>
          <w:szCs w:val="26"/>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117541" w:rsidRPr="00117541" w:rsidRDefault="00117541" w:rsidP="00117541">
      <w:pPr>
        <w:ind w:firstLine="426"/>
        <w:contextualSpacing/>
        <w:jc w:val="both"/>
        <w:rPr>
          <w:rFonts w:asciiTheme="minorHAnsi" w:hAnsiTheme="minorHAnsi" w:cstheme="minorHAnsi"/>
          <w:i/>
          <w:sz w:val="26"/>
          <w:szCs w:val="26"/>
        </w:rPr>
      </w:pPr>
      <w:r w:rsidRPr="00117541">
        <w:rPr>
          <w:rFonts w:asciiTheme="minorHAnsi" w:hAnsiTheme="minorHAnsi" w:cstheme="minorHAnsi"/>
          <w:i/>
          <w:sz w:val="26"/>
          <w:szCs w:val="26"/>
        </w:rPr>
        <w:t xml:space="preserve">Inițiator : </w:t>
      </w:r>
      <w:proofErr w:type="spellStart"/>
      <w:r w:rsidRPr="00117541">
        <w:rPr>
          <w:rFonts w:asciiTheme="minorHAnsi" w:hAnsiTheme="minorHAnsi" w:cstheme="minorHAnsi"/>
          <w:i/>
          <w:sz w:val="26"/>
          <w:szCs w:val="26"/>
        </w:rPr>
        <w:t>Borboly</w:t>
      </w:r>
      <w:proofErr w:type="spellEnd"/>
      <w:r w:rsidRPr="00117541">
        <w:rPr>
          <w:rFonts w:asciiTheme="minorHAnsi" w:hAnsiTheme="minorHAnsi" w:cstheme="minorHAnsi"/>
          <w:i/>
          <w:sz w:val="26"/>
          <w:szCs w:val="26"/>
        </w:rPr>
        <w:t xml:space="preserve"> Csaba preşedinte</w:t>
      </w:r>
    </w:p>
    <w:p w:rsidR="00117541" w:rsidRDefault="00117541" w:rsidP="00F7469B">
      <w:pPr>
        <w:contextualSpacing/>
        <w:rPr>
          <w:rFonts w:asciiTheme="minorHAnsi" w:hAnsiTheme="minorHAnsi" w:cstheme="minorHAnsi"/>
          <w:sz w:val="26"/>
          <w:szCs w:val="26"/>
        </w:rPr>
      </w:pPr>
    </w:p>
    <w:p w:rsidR="00C63D71" w:rsidRDefault="00C63D71" w:rsidP="00F7469B">
      <w:pPr>
        <w:contextualSpacing/>
        <w:rPr>
          <w:rFonts w:asciiTheme="minorHAnsi" w:hAnsiTheme="minorHAnsi" w:cstheme="minorHAnsi"/>
          <w:sz w:val="26"/>
          <w:szCs w:val="26"/>
        </w:rPr>
      </w:pPr>
    </w:p>
    <w:p w:rsidR="00876427" w:rsidRPr="00B74DC6" w:rsidRDefault="00876427" w:rsidP="0087642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76427">
        <w:rPr>
          <w:rFonts w:asciiTheme="minorHAnsi" w:eastAsia="Times New Roman" w:hAnsiTheme="minorHAnsi" w:cstheme="minorHAnsi"/>
          <w:bCs/>
          <w:sz w:val="26"/>
          <w:szCs w:val="26"/>
        </w:rPr>
        <w:t>privind aprobarea modificării Hotărârii Consiliului Judeţean Harghita nr. 116/2010 privind aprobarea Regulamentului de organizare şi funcţionare, organigramei şi statului de funcţii ale Centrului Cultural Judeţean Harghita, cu modificările şi completările ulterioare</w:t>
      </w:r>
    </w:p>
    <w:p w:rsidR="00876427" w:rsidRDefault="00876427" w:rsidP="0087642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AD7D32" w:rsidRDefault="00AD7D32" w:rsidP="00E941B6">
      <w:pPr>
        <w:ind w:firstLine="426"/>
        <w:contextualSpacing/>
        <w:jc w:val="both"/>
        <w:rPr>
          <w:rFonts w:asciiTheme="minorHAnsi" w:hAnsiTheme="minorHAnsi" w:cstheme="minorHAnsi"/>
          <w:color w:val="000000" w:themeColor="text1"/>
          <w:sz w:val="26"/>
          <w:szCs w:val="26"/>
        </w:rPr>
      </w:pPr>
    </w:p>
    <w:p w:rsidR="00876427" w:rsidRPr="00B74DC6" w:rsidRDefault="00876427" w:rsidP="0087642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76427">
        <w:rPr>
          <w:rFonts w:asciiTheme="minorHAnsi" w:eastAsia="Times New Roman" w:hAnsiTheme="minorHAnsi" w:cstheme="minorHAnsi"/>
          <w:bCs/>
          <w:sz w:val="26"/>
          <w:szCs w:val="26"/>
        </w:rPr>
        <w:t xml:space="preserve">privind transmiterea în folosință gratuită a autoturismului cu numărul de înmatriculare HR 09 CEB pentru Agenția de Dezvoltare Județeană Harghita și a autovehiculului HR 09 NZI pentru Școala Populară de Artă și Meserii </w:t>
      </w:r>
      <w:proofErr w:type="spellStart"/>
      <w:r w:rsidRPr="00876427">
        <w:rPr>
          <w:rFonts w:asciiTheme="minorHAnsi" w:eastAsia="Times New Roman" w:hAnsiTheme="minorHAnsi" w:cstheme="minorHAnsi"/>
          <w:bCs/>
          <w:sz w:val="26"/>
          <w:szCs w:val="26"/>
        </w:rPr>
        <w:t>Vámszer</w:t>
      </w:r>
      <w:proofErr w:type="spellEnd"/>
      <w:r w:rsidRPr="00876427">
        <w:rPr>
          <w:rFonts w:asciiTheme="minorHAnsi" w:eastAsia="Times New Roman" w:hAnsiTheme="minorHAnsi" w:cstheme="minorHAnsi"/>
          <w:bCs/>
          <w:sz w:val="26"/>
          <w:szCs w:val="26"/>
        </w:rPr>
        <w:t xml:space="preserve"> Géza, aflate în proprietatea privată al judeţului Harghita și în administrarea Consiliului Județean Harghita, pe o perioadă de 3 ani</w:t>
      </w:r>
    </w:p>
    <w:p w:rsidR="00876427" w:rsidRDefault="00876427" w:rsidP="0087642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AD7D32" w:rsidRDefault="00AD7D32" w:rsidP="00E941B6">
      <w:pPr>
        <w:ind w:firstLine="426"/>
        <w:contextualSpacing/>
        <w:jc w:val="both"/>
        <w:rPr>
          <w:rFonts w:asciiTheme="minorHAnsi" w:hAnsiTheme="minorHAnsi" w:cstheme="minorHAnsi"/>
          <w:color w:val="000000" w:themeColor="text1"/>
          <w:sz w:val="26"/>
          <w:szCs w:val="26"/>
        </w:rPr>
      </w:pPr>
    </w:p>
    <w:p w:rsidR="00876427" w:rsidRPr="00B74DC6" w:rsidRDefault="00876427" w:rsidP="0087642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76427">
        <w:rPr>
          <w:rFonts w:asciiTheme="minorHAnsi" w:eastAsia="Times New Roman" w:hAnsiTheme="minorHAnsi" w:cstheme="minorHAnsi"/>
          <w:bCs/>
          <w:sz w:val="26"/>
          <w:szCs w:val="26"/>
        </w:rPr>
        <w:t>privind avizarea tarifelor pentru serviciile oferite de Biblioteca Judeţeană “</w:t>
      </w:r>
      <w:proofErr w:type="spellStart"/>
      <w:r w:rsidRPr="00876427">
        <w:rPr>
          <w:rFonts w:asciiTheme="minorHAnsi" w:eastAsia="Times New Roman" w:hAnsiTheme="minorHAnsi" w:cstheme="minorHAnsi"/>
          <w:bCs/>
          <w:sz w:val="26"/>
          <w:szCs w:val="26"/>
        </w:rPr>
        <w:t>Kájoni</w:t>
      </w:r>
      <w:proofErr w:type="spellEnd"/>
      <w:r w:rsidRPr="00876427">
        <w:rPr>
          <w:rFonts w:asciiTheme="minorHAnsi" w:eastAsia="Times New Roman" w:hAnsiTheme="minorHAnsi" w:cstheme="minorHAnsi"/>
          <w:bCs/>
          <w:sz w:val="26"/>
          <w:szCs w:val="26"/>
        </w:rPr>
        <w:t xml:space="preserve"> János” pentru anul 2021</w:t>
      </w:r>
    </w:p>
    <w:p w:rsidR="00876427" w:rsidRDefault="00876427" w:rsidP="0087642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5501AF" w:rsidRDefault="005501AF" w:rsidP="00E941B6">
      <w:pPr>
        <w:ind w:firstLine="426"/>
        <w:contextualSpacing/>
        <w:jc w:val="both"/>
        <w:rPr>
          <w:rFonts w:asciiTheme="minorHAnsi" w:hAnsiTheme="minorHAnsi" w:cstheme="minorHAnsi"/>
          <w:color w:val="000000" w:themeColor="text1"/>
          <w:sz w:val="26"/>
          <w:szCs w:val="26"/>
        </w:rPr>
      </w:pPr>
    </w:p>
    <w:p w:rsidR="00176EA4" w:rsidRPr="00176EA4" w:rsidRDefault="00176EA4" w:rsidP="00176EA4">
      <w:pPr>
        <w:pStyle w:val="Listparagraf"/>
        <w:numPr>
          <w:ilvl w:val="0"/>
          <w:numId w:val="1"/>
        </w:numPr>
        <w:ind w:left="426"/>
        <w:contextualSpacing/>
        <w:jc w:val="both"/>
        <w:rPr>
          <w:rFonts w:asciiTheme="minorHAnsi" w:hAnsiTheme="minorHAnsi" w:cstheme="minorHAnsi"/>
          <w:sz w:val="26"/>
          <w:szCs w:val="26"/>
        </w:rPr>
      </w:pPr>
      <w:r w:rsidRPr="003349B6">
        <w:rPr>
          <w:rFonts w:asciiTheme="minorHAnsi" w:hAnsiTheme="minorHAnsi" w:cstheme="minorHAnsi"/>
          <w:sz w:val="26"/>
          <w:szCs w:val="26"/>
        </w:rPr>
        <w:t xml:space="preserve">Proiect de hotărâre </w:t>
      </w:r>
      <w:r w:rsidRPr="00176EA4">
        <w:rPr>
          <w:rFonts w:asciiTheme="minorHAnsi" w:hAnsiTheme="minorHAnsi" w:cstheme="minorHAnsi"/>
          <w:sz w:val="26"/>
          <w:szCs w:val="26"/>
        </w:rPr>
        <w:t>privind aprobarea organizării reţelei şcolare de învăţământ special din judeţul Harghita, pentru anul şcolar 2021-2022</w:t>
      </w:r>
    </w:p>
    <w:p w:rsidR="00176EA4" w:rsidRDefault="00176EA4" w:rsidP="00176EA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176EA4" w:rsidRDefault="00176EA4" w:rsidP="00E941B6">
      <w:pPr>
        <w:ind w:firstLine="426"/>
        <w:contextualSpacing/>
        <w:jc w:val="both"/>
        <w:rPr>
          <w:rFonts w:asciiTheme="minorHAnsi" w:hAnsiTheme="minorHAnsi" w:cstheme="minorHAnsi"/>
          <w:color w:val="000000" w:themeColor="text1"/>
          <w:sz w:val="26"/>
          <w:szCs w:val="26"/>
        </w:rPr>
      </w:pPr>
    </w:p>
    <w:p w:rsidR="00876427" w:rsidRPr="00B74DC6" w:rsidRDefault="00876427" w:rsidP="0087642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Pr>
          <w:rFonts w:asciiTheme="minorHAnsi" w:hAnsiTheme="minorHAnsi" w:cstheme="minorHAnsi"/>
          <w:sz w:val="26"/>
          <w:szCs w:val="26"/>
        </w:rPr>
        <w:t xml:space="preserve">privind </w:t>
      </w:r>
      <w:r w:rsidRPr="00876427">
        <w:rPr>
          <w:rFonts w:asciiTheme="minorHAnsi" w:eastAsia="Times New Roman" w:hAnsiTheme="minorHAnsi" w:cstheme="minorHAnsi"/>
          <w:bCs/>
          <w:sz w:val="26"/>
          <w:szCs w:val="26"/>
        </w:rPr>
        <w:t>aprobarea includerii unor construcții noi în domeniul public al județului Harghita respectiv transmiterea acestora în folosință gratuită pentru A.D.I ” S.I.M.D.,, Harghita cu scopul gestionării acestora</w:t>
      </w:r>
    </w:p>
    <w:p w:rsidR="00876427" w:rsidRDefault="00876427" w:rsidP="0087642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176EA4" w:rsidRPr="00176EA4" w:rsidRDefault="00176EA4" w:rsidP="00176EA4">
      <w:pPr>
        <w:pStyle w:val="Listparagraf"/>
        <w:ind w:left="426"/>
        <w:contextualSpacing/>
        <w:jc w:val="both"/>
        <w:rPr>
          <w:rFonts w:asciiTheme="minorHAnsi" w:hAnsiTheme="minorHAnsi" w:cstheme="minorHAnsi"/>
          <w:i/>
          <w:sz w:val="26"/>
          <w:szCs w:val="26"/>
        </w:rPr>
      </w:pPr>
    </w:p>
    <w:p w:rsidR="00176EA4" w:rsidRPr="00B74DC6" w:rsidRDefault="00176EA4" w:rsidP="00176EA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76427">
        <w:rPr>
          <w:rFonts w:asciiTheme="minorHAnsi" w:eastAsia="Times New Roman" w:hAnsiTheme="minorHAnsi" w:cstheme="minorHAnsi"/>
          <w:bCs/>
          <w:sz w:val="26"/>
          <w:szCs w:val="26"/>
        </w:rPr>
        <w:t>cu privire la aprobarea Studiului de Fezabilitate pentru obiectivul de investiţii „Reconfigurare traseu DJ 134A, km 11+800-13+200 (SF)”</w:t>
      </w:r>
    </w:p>
    <w:p w:rsidR="00176EA4" w:rsidRDefault="00176EA4" w:rsidP="00176EA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176EA4" w:rsidRDefault="00176EA4" w:rsidP="00E941B6">
      <w:pPr>
        <w:ind w:firstLine="426"/>
        <w:contextualSpacing/>
        <w:jc w:val="both"/>
        <w:rPr>
          <w:rFonts w:asciiTheme="minorHAnsi" w:hAnsiTheme="minorHAnsi" w:cstheme="minorHAnsi"/>
          <w:color w:val="000000" w:themeColor="text1"/>
          <w:sz w:val="26"/>
          <w:szCs w:val="26"/>
        </w:rPr>
      </w:pPr>
    </w:p>
    <w:p w:rsidR="00E03BA9" w:rsidRPr="00B74DC6" w:rsidRDefault="00E03BA9" w:rsidP="00E03BA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E03BA9">
        <w:rPr>
          <w:rFonts w:asciiTheme="minorHAnsi" w:eastAsia="Times New Roman" w:hAnsiTheme="minorHAnsi" w:cstheme="minorHAnsi"/>
          <w:bCs/>
          <w:sz w:val="26"/>
          <w:szCs w:val="26"/>
        </w:rPr>
        <w:t xml:space="preserve">privind modificarea Hotărârii nr. 15/2020, privind darea în administrare a unor spații aflate în imobilul ”Locuințe de serviciu” situat în Miercurea Ciuc, str. Szék nr. 152, aflat în domeniul public al judeţului Harghita și în administrarea Consiliului Județean Harghita pentru Editura </w:t>
      </w:r>
      <w:proofErr w:type="spellStart"/>
      <w:r w:rsidRPr="00E03BA9">
        <w:rPr>
          <w:rFonts w:asciiTheme="minorHAnsi" w:eastAsia="Times New Roman" w:hAnsiTheme="minorHAnsi" w:cstheme="minorHAnsi"/>
          <w:bCs/>
          <w:sz w:val="26"/>
          <w:szCs w:val="26"/>
        </w:rPr>
        <w:t>Hargita</w:t>
      </w:r>
      <w:proofErr w:type="spellEnd"/>
      <w:r w:rsidRPr="00E03BA9">
        <w:rPr>
          <w:rFonts w:asciiTheme="minorHAnsi" w:eastAsia="Times New Roman" w:hAnsiTheme="minorHAnsi" w:cstheme="minorHAnsi"/>
          <w:bCs/>
          <w:sz w:val="26"/>
          <w:szCs w:val="26"/>
        </w:rPr>
        <w:t xml:space="preserve"> </w:t>
      </w:r>
      <w:proofErr w:type="spellStart"/>
      <w:r w:rsidRPr="00E03BA9">
        <w:rPr>
          <w:rFonts w:asciiTheme="minorHAnsi" w:eastAsia="Times New Roman" w:hAnsiTheme="minorHAnsi" w:cstheme="minorHAnsi"/>
          <w:bCs/>
          <w:sz w:val="26"/>
          <w:szCs w:val="26"/>
        </w:rPr>
        <w:t>Népe</w:t>
      </w:r>
      <w:proofErr w:type="spellEnd"/>
    </w:p>
    <w:p w:rsidR="00E03BA9" w:rsidRDefault="00E03BA9" w:rsidP="00E03BA9">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5501AF" w:rsidRDefault="005501AF" w:rsidP="00E941B6">
      <w:pPr>
        <w:ind w:firstLine="426"/>
        <w:contextualSpacing/>
        <w:jc w:val="both"/>
        <w:rPr>
          <w:rFonts w:asciiTheme="minorHAnsi" w:hAnsiTheme="minorHAnsi" w:cstheme="minorHAnsi"/>
          <w:color w:val="000000" w:themeColor="text1"/>
          <w:sz w:val="26"/>
          <w:szCs w:val="26"/>
        </w:rPr>
      </w:pPr>
    </w:p>
    <w:p w:rsidR="00C036FD" w:rsidRPr="00117541" w:rsidRDefault="00C036FD" w:rsidP="00C036F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17541">
        <w:rPr>
          <w:rFonts w:asciiTheme="minorHAnsi" w:eastAsia="Times New Roman" w:hAnsiTheme="minorHAnsi" w:cstheme="minorHAnsi"/>
          <w:bCs/>
          <w:sz w:val="26"/>
          <w:szCs w:val="26"/>
        </w:rPr>
        <w:t xml:space="preserve">privind </w:t>
      </w:r>
      <w:r>
        <w:rPr>
          <w:rFonts w:asciiTheme="minorHAnsi" w:eastAsia="Times New Roman" w:hAnsiTheme="minorHAnsi" w:cstheme="minorHAnsi"/>
          <w:bCs/>
          <w:sz w:val="26"/>
          <w:szCs w:val="26"/>
        </w:rPr>
        <w:t xml:space="preserve">modificarea Hotărârii Consiliului Județean Harghita nr. 121/2010 privind aprobarea Regulamentului de organizare și funcționare, </w:t>
      </w:r>
      <w:r>
        <w:rPr>
          <w:rFonts w:asciiTheme="minorHAnsi" w:eastAsia="Times New Roman" w:hAnsiTheme="minorHAnsi" w:cstheme="minorHAnsi"/>
          <w:bCs/>
          <w:sz w:val="26"/>
          <w:szCs w:val="26"/>
        </w:rPr>
        <w:lastRenderedPageBreak/>
        <w:t>organigramei și statului de funcții ale Centrului Județean pentru Conservarea și Promovarea Culturii Tradiționale Harghita, cu modificările și completările ulterioare</w:t>
      </w:r>
    </w:p>
    <w:p w:rsidR="00C036FD" w:rsidRDefault="00C036FD" w:rsidP="00C036FD">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r>
        <w:rPr>
          <w:rFonts w:asciiTheme="minorHAnsi" w:hAnsiTheme="minorHAnsi" w:cstheme="minorHAnsi"/>
          <w:i/>
          <w:sz w:val="26"/>
          <w:szCs w:val="26"/>
        </w:rPr>
        <w:t>vicepreşedinte</w:t>
      </w:r>
      <w:r w:rsidRPr="00117541">
        <w:rPr>
          <w:rFonts w:asciiTheme="minorHAnsi" w:hAnsiTheme="minorHAnsi" w:cstheme="minorHAnsi"/>
          <w:i/>
          <w:sz w:val="26"/>
          <w:szCs w:val="26"/>
        </w:rPr>
        <w:t xml:space="preserve"> </w:t>
      </w:r>
      <w:proofErr w:type="spellStart"/>
      <w:r w:rsidRPr="00117541">
        <w:rPr>
          <w:rFonts w:asciiTheme="minorHAnsi" w:hAnsiTheme="minorHAnsi" w:cstheme="minorHAnsi"/>
          <w:i/>
          <w:sz w:val="26"/>
          <w:szCs w:val="26"/>
        </w:rPr>
        <w:t>Biró</w:t>
      </w:r>
      <w:proofErr w:type="spellEnd"/>
      <w:r w:rsidRPr="00117541">
        <w:rPr>
          <w:rFonts w:asciiTheme="minorHAnsi" w:hAnsiTheme="minorHAnsi" w:cstheme="minorHAnsi"/>
          <w:i/>
          <w:sz w:val="26"/>
          <w:szCs w:val="26"/>
        </w:rPr>
        <w:t xml:space="preserve"> Barna </w:t>
      </w:r>
      <w:proofErr w:type="spellStart"/>
      <w:r w:rsidRPr="00117541">
        <w:rPr>
          <w:rFonts w:asciiTheme="minorHAnsi" w:hAnsiTheme="minorHAnsi" w:cstheme="minorHAnsi"/>
          <w:i/>
          <w:sz w:val="26"/>
          <w:szCs w:val="26"/>
        </w:rPr>
        <w:t>Botond</w:t>
      </w:r>
      <w:proofErr w:type="spellEnd"/>
    </w:p>
    <w:p w:rsidR="00812F31" w:rsidRDefault="00812F31" w:rsidP="00E941B6">
      <w:pPr>
        <w:ind w:firstLine="426"/>
        <w:contextualSpacing/>
        <w:jc w:val="both"/>
        <w:rPr>
          <w:rFonts w:asciiTheme="minorHAnsi" w:hAnsiTheme="minorHAnsi" w:cstheme="minorHAnsi"/>
          <w:color w:val="000000" w:themeColor="text1"/>
          <w:sz w:val="26"/>
          <w:szCs w:val="26"/>
        </w:rPr>
      </w:pPr>
    </w:p>
    <w:p w:rsidR="00C036FD" w:rsidRPr="00C036FD" w:rsidRDefault="00C036FD" w:rsidP="00C036F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C036FD">
        <w:rPr>
          <w:rFonts w:asciiTheme="minorHAnsi" w:eastAsia="Times New Roman" w:hAnsiTheme="minorHAnsi" w:cstheme="minorHAnsi"/>
          <w:bCs/>
          <w:sz w:val="26"/>
          <w:szCs w:val="26"/>
        </w:rPr>
        <w:t xml:space="preserve">privind reorganizarea serviciilor sociale de tip rezidențial destinate persoanelor adulte cu </w:t>
      </w:r>
      <w:proofErr w:type="spellStart"/>
      <w:r w:rsidRPr="00C036FD">
        <w:rPr>
          <w:rFonts w:asciiTheme="minorHAnsi" w:eastAsia="Times New Roman" w:hAnsiTheme="minorHAnsi" w:cstheme="minorHAnsi"/>
          <w:bCs/>
          <w:sz w:val="26"/>
          <w:szCs w:val="26"/>
        </w:rPr>
        <w:t>dizabilități</w:t>
      </w:r>
      <w:proofErr w:type="spellEnd"/>
      <w:r w:rsidRPr="00C036FD">
        <w:rPr>
          <w:rFonts w:asciiTheme="minorHAnsi" w:eastAsia="Times New Roman" w:hAnsiTheme="minorHAnsi" w:cstheme="minorHAnsi"/>
          <w:bCs/>
          <w:sz w:val="26"/>
          <w:szCs w:val="26"/>
        </w:rPr>
        <w:t xml:space="preserve"> din subordinea</w:t>
      </w:r>
      <w:r>
        <w:rPr>
          <w:rFonts w:asciiTheme="minorHAnsi" w:eastAsia="Times New Roman" w:hAnsiTheme="minorHAnsi" w:cstheme="minorHAnsi"/>
          <w:bCs/>
          <w:sz w:val="26"/>
          <w:szCs w:val="26"/>
        </w:rPr>
        <w:t xml:space="preserve"> </w:t>
      </w:r>
      <w:r w:rsidRPr="00C036FD">
        <w:rPr>
          <w:rFonts w:asciiTheme="minorHAnsi" w:eastAsia="Times New Roman" w:hAnsiTheme="minorHAnsi" w:cstheme="minorHAnsi"/>
          <w:bCs/>
          <w:sz w:val="26"/>
          <w:szCs w:val="26"/>
        </w:rPr>
        <w:t>Direcției Generale de Asistență Socială și Protecția Copilului Harghita</w:t>
      </w:r>
      <w:r>
        <w:rPr>
          <w:rFonts w:asciiTheme="minorHAnsi" w:eastAsia="Times New Roman" w:hAnsiTheme="minorHAnsi" w:cstheme="minorHAnsi"/>
          <w:bCs/>
          <w:sz w:val="26"/>
          <w:szCs w:val="26"/>
        </w:rPr>
        <w:t xml:space="preserve"> </w:t>
      </w:r>
      <w:r w:rsidRPr="00C036FD">
        <w:rPr>
          <w:rFonts w:asciiTheme="minorHAnsi" w:eastAsia="Times New Roman" w:hAnsiTheme="minorHAnsi" w:cstheme="minorHAnsi"/>
          <w:bCs/>
          <w:sz w:val="26"/>
          <w:szCs w:val="26"/>
        </w:rPr>
        <w:t>și modificarea Hotărârii Consiliului Județean Harghita nr. 160/2004, privind organizarea și funcționarea Direcției Generale de Asistență Socială și Protecția Copilului Harghita, cu modificările și completările ulterioare</w:t>
      </w:r>
    </w:p>
    <w:p w:rsidR="00C036FD" w:rsidRDefault="00C036FD" w:rsidP="00C036FD">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9A4881" w:rsidRDefault="009A4881" w:rsidP="00E941B6">
      <w:pPr>
        <w:ind w:firstLine="426"/>
        <w:contextualSpacing/>
        <w:jc w:val="both"/>
        <w:rPr>
          <w:rFonts w:asciiTheme="minorHAnsi" w:hAnsiTheme="minorHAnsi" w:cstheme="minorHAnsi"/>
          <w:color w:val="000000" w:themeColor="text1"/>
          <w:sz w:val="26"/>
          <w:szCs w:val="26"/>
        </w:rPr>
      </w:pPr>
    </w:p>
    <w:p w:rsidR="00C036FD" w:rsidRPr="00C036FD" w:rsidRDefault="00C036FD" w:rsidP="00C619AE">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C619AE" w:rsidRPr="00C619AE">
        <w:rPr>
          <w:rFonts w:asciiTheme="minorHAnsi" w:eastAsia="Times New Roman" w:hAnsiTheme="minorHAnsi" w:cstheme="minorHAnsi"/>
          <w:bCs/>
          <w:sz w:val="26"/>
          <w:szCs w:val="26"/>
        </w:rPr>
        <w:t>privind aprobarea Contractului – cadru –</w:t>
      </w:r>
      <w:proofErr w:type="spellStart"/>
      <w:r w:rsidR="00C619AE" w:rsidRPr="00C619AE">
        <w:rPr>
          <w:rFonts w:asciiTheme="minorHAnsi" w:eastAsia="Times New Roman" w:hAnsiTheme="minorHAnsi" w:cstheme="minorHAnsi"/>
          <w:bCs/>
          <w:sz w:val="26"/>
          <w:szCs w:val="26"/>
        </w:rPr>
        <w:t>model-</w:t>
      </w:r>
      <w:proofErr w:type="spellEnd"/>
      <w:r w:rsidR="00C619AE" w:rsidRPr="00C619AE">
        <w:rPr>
          <w:rFonts w:asciiTheme="minorHAnsi" w:eastAsia="Times New Roman" w:hAnsiTheme="minorHAnsi" w:cstheme="minorHAnsi"/>
          <w:bCs/>
          <w:sz w:val="26"/>
          <w:szCs w:val="26"/>
        </w:rPr>
        <w:t xml:space="preserve"> care va  fi  încheiat între Judeţul Harghita prin Consiliul Judeţean Harghita şi unităţile administrativ teritoriale din judeţul Harghita prin consiliile locale care  participă la finanţarea  costului anual pentru o persoană cu handicap instituţionalizată, care provine din unitatea administrativ - teritorială respectivă şi  se află în evidenţa Direcţiei Generale de Asistenţă Socială şi  Protecţia Copilului Harghita</w:t>
      </w:r>
    </w:p>
    <w:p w:rsidR="00C036FD" w:rsidRDefault="00C619AE" w:rsidP="00E941B6">
      <w:pPr>
        <w:ind w:firstLine="426"/>
        <w:contextualSpacing/>
        <w:jc w:val="both"/>
        <w:rPr>
          <w:rFonts w:asciiTheme="minorHAnsi" w:hAnsiTheme="minorHAnsi" w:cstheme="minorHAnsi"/>
          <w:i/>
          <w:sz w:val="26"/>
          <w:szCs w:val="26"/>
        </w:rPr>
      </w:pPr>
      <w:r w:rsidRPr="00C619AE">
        <w:rPr>
          <w:rFonts w:asciiTheme="minorHAnsi" w:hAnsiTheme="minorHAnsi" w:cstheme="minorHAnsi"/>
          <w:i/>
          <w:sz w:val="26"/>
          <w:szCs w:val="26"/>
        </w:rPr>
        <w:t xml:space="preserve">Inițiator : vicepreşedinte </w:t>
      </w:r>
      <w:proofErr w:type="spellStart"/>
      <w:r w:rsidRPr="00C619AE">
        <w:rPr>
          <w:rFonts w:asciiTheme="minorHAnsi" w:hAnsiTheme="minorHAnsi" w:cstheme="minorHAnsi"/>
          <w:i/>
          <w:sz w:val="26"/>
          <w:szCs w:val="26"/>
        </w:rPr>
        <w:t>Biró</w:t>
      </w:r>
      <w:proofErr w:type="spellEnd"/>
      <w:r w:rsidRPr="00C619AE">
        <w:rPr>
          <w:rFonts w:asciiTheme="minorHAnsi" w:hAnsiTheme="minorHAnsi" w:cstheme="minorHAnsi"/>
          <w:i/>
          <w:sz w:val="26"/>
          <w:szCs w:val="26"/>
        </w:rPr>
        <w:t xml:space="preserve"> Barna </w:t>
      </w:r>
      <w:proofErr w:type="spellStart"/>
      <w:r w:rsidRPr="00C619AE">
        <w:rPr>
          <w:rFonts w:asciiTheme="minorHAnsi" w:hAnsiTheme="minorHAnsi" w:cstheme="minorHAnsi"/>
          <w:i/>
          <w:sz w:val="26"/>
          <w:szCs w:val="26"/>
        </w:rPr>
        <w:t>Botond</w:t>
      </w:r>
      <w:proofErr w:type="spellEnd"/>
    </w:p>
    <w:p w:rsidR="00C619AE" w:rsidRDefault="00C619AE" w:rsidP="00E941B6">
      <w:pPr>
        <w:ind w:firstLine="426"/>
        <w:contextualSpacing/>
        <w:jc w:val="both"/>
        <w:rPr>
          <w:rFonts w:asciiTheme="minorHAnsi" w:hAnsiTheme="minorHAnsi" w:cstheme="minorHAnsi"/>
          <w:color w:val="000000" w:themeColor="text1"/>
          <w:sz w:val="26"/>
          <w:szCs w:val="26"/>
        </w:rPr>
      </w:pPr>
    </w:p>
    <w:p w:rsidR="00C036FD" w:rsidRPr="00C036FD" w:rsidRDefault="00C036FD" w:rsidP="00C619AE">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C619AE" w:rsidRPr="00C619AE">
        <w:rPr>
          <w:rFonts w:asciiTheme="minorHAnsi" w:eastAsia="Times New Roman" w:hAnsiTheme="minorHAnsi" w:cstheme="minorHAnsi"/>
          <w:bCs/>
          <w:sz w:val="26"/>
          <w:szCs w:val="26"/>
        </w:rPr>
        <w:t xml:space="preserve">privind aprobarea Convenţiei cadru </w:t>
      </w:r>
      <w:proofErr w:type="spellStart"/>
      <w:r w:rsidR="00C619AE" w:rsidRPr="00C619AE">
        <w:rPr>
          <w:rFonts w:asciiTheme="minorHAnsi" w:eastAsia="Times New Roman" w:hAnsiTheme="minorHAnsi" w:cstheme="minorHAnsi"/>
          <w:bCs/>
          <w:sz w:val="26"/>
          <w:szCs w:val="26"/>
        </w:rPr>
        <w:t>-model-</w:t>
      </w:r>
      <w:proofErr w:type="spellEnd"/>
      <w:r w:rsidR="00C619AE" w:rsidRPr="00C619AE">
        <w:rPr>
          <w:rFonts w:asciiTheme="minorHAnsi" w:eastAsia="Times New Roman" w:hAnsiTheme="minorHAnsi" w:cstheme="minorHAnsi"/>
          <w:bCs/>
          <w:sz w:val="26"/>
          <w:szCs w:val="26"/>
        </w:rPr>
        <w:t xml:space="preserve"> care va  fi  încheiată între Judeţul Harghita prin Consiliul Judeţean Harghita şi unităţile administrativ - teritoriale din judeţul Harghita prin consiliile locale  care  participă la finanţarea  costului anual pentru un copil/tânăr instituţionalizat sau aflat la asistent maternal profesionist, care provine din unitatea administrativ - teritorială respectivă şi se află în evidenţa Direcţiei Generale de Asistenţă Socială şi  Protecţia Copilului Harghita</w:t>
      </w:r>
    </w:p>
    <w:p w:rsidR="00C619AE" w:rsidRPr="00C619AE" w:rsidRDefault="00C619AE" w:rsidP="00C619AE">
      <w:pPr>
        <w:ind w:firstLine="426"/>
        <w:contextualSpacing/>
        <w:jc w:val="both"/>
        <w:rPr>
          <w:rFonts w:asciiTheme="minorHAnsi" w:hAnsiTheme="minorHAnsi" w:cstheme="minorHAnsi"/>
          <w:i/>
          <w:sz w:val="26"/>
          <w:szCs w:val="26"/>
        </w:rPr>
      </w:pPr>
      <w:r w:rsidRPr="00C619AE">
        <w:rPr>
          <w:rFonts w:asciiTheme="minorHAnsi" w:hAnsiTheme="minorHAnsi" w:cstheme="minorHAnsi"/>
          <w:i/>
          <w:sz w:val="26"/>
          <w:szCs w:val="26"/>
        </w:rPr>
        <w:t xml:space="preserve">Inițiator : vicepreşedinte </w:t>
      </w:r>
      <w:proofErr w:type="spellStart"/>
      <w:r w:rsidRPr="00C619AE">
        <w:rPr>
          <w:rFonts w:asciiTheme="minorHAnsi" w:hAnsiTheme="minorHAnsi" w:cstheme="minorHAnsi"/>
          <w:i/>
          <w:sz w:val="26"/>
          <w:szCs w:val="26"/>
        </w:rPr>
        <w:t>Biró</w:t>
      </w:r>
      <w:proofErr w:type="spellEnd"/>
      <w:r w:rsidRPr="00C619AE">
        <w:rPr>
          <w:rFonts w:asciiTheme="minorHAnsi" w:hAnsiTheme="minorHAnsi" w:cstheme="minorHAnsi"/>
          <w:i/>
          <w:sz w:val="26"/>
          <w:szCs w:val="26"/>
        </w:rPr>
        <w:t xml:space="preserve"> Barna </w:t>
      </w:r>
      <w:proofErr w:type="spellStart"/>
      <w:r w:rsidRPr="00C619AE">
        <w:rPr>
          <w:rFonts w:asciiTheme="minorHAnsi" w:hAnsiTheme="minorHAnsi" w:cstheme="minorHAnsi"/>
          <w:i/>
          <w:sz w:val="26"/>
          <w:szCs w:val="26"/>
        </w:rPr>
        <w:t>Botond</w:t>
      </w:r>
      <w:proofErr w:type="spellEnd"/>
    </w:p>
    <w:p w:rsidR="00C036FD" w:rsidRDefault="00C036FD" w:rsidP="00E941B6">
      <w:pPr>
        <w:ind w:firstLine="426"/>
        <w:contextualSpacing/>
        <w:jc w:val="both"/>
        <w:rPr>
          <w:rFonts w:asciiTheme="minorHAnsi" w:hAnsiTheme="minorHAnsi" w:cstheme="minorHAnsi"/>
          <w:color w:val="000000" w:themeColor="text1"/>
          <w:sz w:val="26"/>
          <w:szCs w:val="26"/>
        </w:rPr>
      </w:pPr>
    </w:p>
    <w:p w:rsidR="00515376" w:rsidRPr="00C036FD" w:rsidRDefault="00515376" w:rsidP="0051537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515376">
        <w:rPr>
          <w:rFonts w:asciiTheme="minorHAnsi" w:eastAsia="Times New Roman" w:hAnsiTheme="minorHAnsi" w:cstheme="minorHAnsi"/>
          <w:bCs/>
          <w:sz w:val="26"/>
          <w:szCs w:val="26"/>
        </w:rPr>
        <w:t>privind suplimentarea spațiului folosit de către Direcţia Judeţeană de Statistică respectiv modificarea și completarea Hotărârii Consiliului Judeţean Harghita nr. 166/2005, privind unele măsuri de administrare a Palatului administrativ judeţean, cu modificările şi completările ulterioare</w:t>
      </w:r>
    </w:p>
    <w:p w:rsidR="00515376" w:rsidRDefault="00515376" w:rsidP="0051537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515376" w:rsidRDefault="00515376" w:rsidP="00E941B6">
      <w:pPr>
        <w:ind w:firstLine="426"/>
        <w:contextualSpacing/>
        <w:jc w:val="both"/>
        <w:rPr>
          <w:rFonts w:asciiTheme="minorHAnsi" w:hAnsiTheme="minorHAnsi" w:cstheme="minorHAnsi"/>
          <w:color w:val="000000" w:themeColor="text1"/>
          <w:sz w:val="26"/>
          <w:szCs w:val="26"/>
        </w:rPr>
      </w:pPr>
    </w:p>
    <w:p w:rsidR="00515376" w:rsidRPr="00C036FD" w:rsidRDefault="00515376" w:rsidP="0051537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515376">
        <w:rPr>
          <w:rFonts w:asciiTheme="minorHAnsi" w:eastAsia="Times New Roman" w:hAnsiTheme="minorHAnsi" w:cstheme="minorHAnsi"/>
          <w:bCs/>
          <w:sz w:val="26"/>
          <w:szCs w:val="26"/>
        </w:rPr>
        <w:t>privind darea în administrare Serviciului de Ambulanţă Judeţean Harghita a unor spații din incinta clădirii Spitalului Policlinic Bălan, situat în orașul Bălan str. 1 Decembrie 1918 nr. 32, aparţinând patrimoniului judeţului Harghita</w:t>
      </w:r>
    </w:p>
    <w:p w:rsidR="00515376" w:rsidRDefault="00515376" w:rsidP="0051537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515376" w:rsidRDefault="00515376" w:rsidP="00E941B6">
      <w:pPr>
        <w:ind w:firstLine="426"/>
        <w:contextualSpacing/>
        <w:jc w:val="both"/>
        <w:rPr>
          <w:rFonts w:asciiTheme="minorHAnsi" w:hAnsiTheme="minorHAnsi" w:cstheme="minorHAnsi"/>
          <w:color w:val="000000" w:themeColor="text1"/>
          <w:sz w:val="26"/>
          <w:szCs w:val="26"/>
        </w:rPr>
      </w:pPr>
    </w:p>
    <w:p w:rsidR="00515376" w:rsidRPr="00C036FD" w:rsidRDefault="00515376" w:rsidP="0051537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Pr="00515376">
        <w:rPr>
          <w:rFonts w:asciiTheme="minorHAnsi" w:eastAsia="Times New Roman" w:hAnsiTheme="minorHAnsi" w:cstheme="minorHAnsi"/>
          <w:bCs/>
          <w:sz w:val="26"/>
          <w:szCs w:val="26"/>
        </w:rPr>
        <w:t>privind aprobarea demarării procedurilor</w:t>
      </w:r>
      <w:r w:rsidR="00ED40A3">
        <w:rPr>
          <w:rFonts w:asciiTheme="minorHAnsi" w:eastAsia="Times New Roman" w:hAnsiTheme="minorHAnsi" w:cstheme="minorHAnsi"/>
          <w:bCs/>
          <w:sz w:val="26"/>
          <w:szCs w:val="26"/>
        </w:rPr>
        <w:t xml:space="preserve"> de achiziționare a unui imobil </w:t>
      </w:r>
      <w:r w:rsidRPr="00515376">
        <w:rPr>
          <w:rFonts w:asciiTheme="minorHAnsi" w:eastAsia="Times New Roman" w:hAnsiTheme="minorHAnsi" w:cstheme="minorHAnsi"/>
          <w:bCs/>
          <w:sz w:val="26"/>
          <w:szCs w:val="26"/>
        </w:rPr>
        <w:t>prin licitație publică precum și împuternicirea președintelui Consiliului Județean Harghita pentru mandatarea reprezentanților județului Harghita</w:t>
      </w:r>
    </w:p>
    <w:p w:rsidR="00515376" w:rsidRDefault="00515376" w:rsidP="0051537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515376" w:rsidRDefault="00515376" w:rsidP="00E941B6">
      <w:pPr>
        <w:ind w:firstLine="426"/>
        <w:contextualSpacing/>
        <w:jc w:val="both"/>
        <w:rPr>
          <w:rFonts w:asciiTheme="minorHAnsi" w:hAnsiTheme="minorHAnsi" w:cstheme="minorHAnsi"/>
          <w:color w:val="000000" w:themeColor="text1"/>
          <w:sz w:val="26"/>
          <w:szCs w:val="26"/>
        </w:rPr>
      </w:pPr>
    </w:p>
    <w:p w:rsidR="00A80E91" w:rsidRPr="00C036FD" w:rsidRDefault="00A80E91" w:rsidP="00A80E91">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A80E91">
        <w:rPr>
          <w:rFonts w:asciiTheme="minorHAnsi" w:eastAsia="Times New Roman" w:hAnsiTheme="minorHAnsi" w:cstheme="minorHAnsi"/>
          <w:bCs/>
          <w:sz w:val="26"/>
          <w:szCs w:val="26"/>
        </w:rPr>
        <w:t xml:space="preserve">privind aprobarea modificării Hotărârii Consiliului Județean Harghita nr.119/2010 privind aprobarea Statului de funcţii ale Şcolii Populare de Artă şi Meserii </w:t>
      </w:r>
      <w:proofErr w:type="spellStart"/>
      <w:r w:rsidRPr="00A80E91">
        <w:rPr>
          <w:rFonts w:asciiTheme="minorHAnsi" w:eastAsia="Times New Roman" w:hAnsiTheme="minorHAnsi" w:cstheme="minorHAnsi"/>
          <w:bCs/>
          <w:sz w:val="26"/>
          <w:szCs w:val="26"/>
        </w:rPr>
        <w:t>Vámszer</w:t>
      </w:r>
      <w:proofErr w:type="spellEnd"/>
      <w:r w:rsidRPr="00A80E91">
        <w:rPr>
          <w:rFonts w:asciiTheme="minorHAnsi" w:eastAsia="Times New Roman" w:hAnsiTheme="minorHAnsi" w:cstheme="minorHAnsi"/>
          <w:bCs/>
          <w:sz w:val="26"/>
          <w:szCs w:val="26"/>
        </w:rPr>
        <w:t xml:space="preserve"> Géza, cu modificări ulterioare</w:t>
      </w:r>
    </w:p>
    <w:p w:rsidR="00A80E91" w:rsidRDefault="00A80E91" w:rsidP="00A80E91">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A80E91" w:rsidRDefault="00A80E91" w:rsidP="00040BD2">
      <w:pPr>
        <w:contextualSpacing/>
        <w:jc w:val="both"/>
        <w:rPr>
          <w:rFonts w:asciiTheme="minorHAnsi" w:hAnsiTheme="minorHAnsi" w:cstheme="minorHAnsi"/>
          <w:color w:val="000000" w:themeColor="text1"/>
          <w:sz w:val="26"/>
          <w:szCs w:val="26"/>
        </w:rPr>
      </w:pPr>
    </w:p>
    <w:p w:rsidR="003829D6" w:rsidRPr="003829D6" w:rsidRDefault="003829D6" w:rsidP="003829D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3829D6">
        <w:rPr>
          <w:rFonts w:asciiTheme="minorHAnsi" w:eastAsia="Times New Roman" w:hAnsiTheme="minorHAnsi" w:cstheme="minorHAnsi"/>
          <w:bCs/>
          <w:sz w:val="26"/>
          <w:szCs w:val="26"/>
        </w:rPr>
        <w:t>privind modificarea Hotărârii Consiliului Judeţean Harghita nr. 28/2013</w:t>
      </w:r>
      <w:r>
        <w:rPr>
          <w:rFonts w:asciiTheme="minorHAnsi" w:eastAsia="Times New Roman" w:hAnsiTheme="minorHAnsi" w:cstheme="minorHAnsi"/>
          <w:bCs/>
          <w:sz w:val="26"/>
          <w:szCs w:val="26"/>
        </w:rPr>
        <w:t xml:space="preserve"> </w:t>
      </w:r>
      <w:r w:rsidRPr="003829D6">
        <w:rPr>
          <w:rFonts w:asciiTheme="minorHAnsi" w:eastAsia="Times New Roman" w:hAnsiTheme="minorHAnsi" w:cstheme="minorHAnsi"/>
          <w:bCs/>
          <w:sz w:val="26"/>
          <w:szCs w:val="26"/>
        </w:rPr>
        <w:t>privind aprobarea organigramei și statului de funcţii</w:t>
      </w:r>
      <w:r>
        <w:rPr>
          <w:rFonts w:asciiTheme="minorHAnsi" w:eastAsia="Times New Roman" w:hAnsiTheme="minorHAnsi" w:cstheme="minorHAnsi"/>
          <w:bCs/>
          <w:sz w:val="26"/>
          <w:szCs w:val="26"/>
        </w:rPr>
        <w:t xml:space="preserve"> </w:t>
      </w:r>
      <w:r w:rsidRPr="003829D6">
        <w:rPr>
          <w:rFonts w:asciiTheme="minorHAnsi" w:eastAsia="Times New Roman" w:hAnsiTheme="minorHAnsi" w:cstheme="minorHAnsi"/>
          <w:bCs/>
          <w:sz w:val="26"/>
          <w:szCs w:val="26"/>
        </w:rPr>
        <w:t>ale Spitalului Judeţean de Urgenţă Miercurea Ciuc cu modificări și completări ulterioare</w:t>
      </w:r>
    </w:p>
    <w:p w:rsidR="003829D6" w:rsidRDefault="003829D6" w:rsidP="003829D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3829D6" w:rsidRDefault="003829D6" w:rsidP="003829D6">
      <w:pPr>
        <w:ind w:firstLine="426"/>
        <w:contextualSpacing/>
        <w:jc w:val="both"/>
        <w:rPr>
          <w:rFonts w:asciiTheme="minorHAnsi" w:hAnsiTheme="minorHAnsi" w:cstheme="minorHAnsi"/>
          <w:color w:val="000000" w:themeColor="text1"/>
          <w:sz w:val="26"/>
          <w:szCs w:val="26"/>
        </w:rPr>
      </w:pPr>
    </w:p>
    <w:p w:rsidR="003829D6" w:rsidRPr="003829D6" w:rsidRDefault="003829D6" w:rsidP="003829D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3829D6">
        <w:rPr>
          <w:rFonts w:asciiTheme="minorHAnsi" w:eastAsia="Times New Roman" w:hAnsiTheme="minorHAnsi" w:cstheme="minorHAnsi"/>
          <w:bCs/>
          <w:sz w:val="26"/>
          <w:szCs w:val="26"/>
        </w:rPr>
        <w:t xml:space="preserve">Proiect de hotărâre privind aprobarea listei nominale cu persoanele care sunt propuse de a beneficia de stimulent financiar în luna </w:t>
      </w:r>
      <w:r>
        <w:rPr>
          <w:rFonts w:asciiTheme="minorHAnsi" w:eastAsia="Times New Roman" w:hAnsiTheme="minorHAnsi" w:cstheme="minorHAnsi"/>
          <w:bCs/>
          <w:sz w:val="26"/>
          <w:szCs w:val="26"/>
        </w:rPr>
        <w:t>februarie</w:t>
      </w:r>
      <w:r w:rsidRPr="003829D6">
        <w:rPr>
          <w:rFonts w:asciiTheme="minorHAnsi" w:eastAsia="Times New Roman" w:hAnsiTheme="minorHAnsi" w:cstheme="minorHAnsi"/>
          <w:bCs/>
          <w:sz w:val="26"/>
          <w:szCs w:val="26"/>
        </w:rPr>
        <w:t xml:space="preserve"> 2021 din cadrul Spitalului Județean de Urgență Miercurea Ciuc </w:t>
      </w:r>
    </w:p>
    <w:p w:rsidR="003829D6" w:rsidRDefault="003829D6" w:rsidP="003829D6">
      <w:pPr>
        <w:ind w:firstLine="426"/>
        <w:contextualSpacing/>
        <w:jc w:val="both"/>
        <w:rPr>
          <w:rFonts w:asciiTheme="minorHAnsi" w:eastAsia="Times New Roman" w:hAnsiTheme="minorHAnsi" w:cstheme="minorHAnsi"/>
          <w:bCs/>
          <w:sz w:val="26"/>
          <w:szCs w:val="26"/>
        </w:rPr>
      </w:pPr>
      <w:r w:rsidRPr="003829D6">
        <w:rPr>
          <w:rFonts w:asciiTheme="minorHAnsi" w:eastAsia="Times New Roman" w:hAnsiTheme="minorHAnsi" w:cstheme="minorHAnsi"/>
          <w:bCs/>
          <w:sz w:val="26"/>
          <w:szCs w:val="26"/>
        </w:rPr>
        <w:t xml:space="preserve">Inițiator : </w:t>
      </w:r>
      <w:proofErr w:type="spellStart"/>
      <w:r w:rsidRPr="003829D6">
        <w:rPr>
          <w:rFonts w:asciiTheme="minorHAnsi" w:eastAsia="Times New Roman" w:hAnsiTheme="minorHAnsi" w:cstheme="minorHAnsi"/>
          <w:bCs/>
          <w:sz w:val="26"/>
          <w:szCs w:val="26"/>
        </w:rPr>
        <w:t>Borboly</w:t>
      </w:r>
      <w:proofErr w:type="spellEnd"/>
      <w:r w:rsidRPr="003829D6">
        <w:rPr>
          <w:rFonts w:asciiTheme="minorHAnsi" w:eastAsia="Times New Roman" w:hAnsiTheme="minorHAnsi" w:cstheme="minorHAnsi"/>
          <w:bCs/>
          <w:sz w:val="26"/>
          <w:szCs w:val="26"/>
        </w:rPr>
        <w:t xml:space="preserve"> Csaba preşedinte</w:t>
      </w:r>
    </w:p>
    <w:p w:rsidR="00006179" w:rsidRPr="003829D6" w:rsidRDefault="00006179" w:rsidP="003829D6">
      <w:pPr>
        <w:ind w:firstLine="426"/>
        <w:contextualSpacing/>
        <w:jc w:val="both"/>
        <w:rPr>
          <w:rFonts w:asciiTheme="minorHAnsi" w:eastAsia="Times New Roman" w:hAnsiTheme="minorHAnsi" w:cstheme="minorHAnsi"/>
          <w:bCs/>
          <w:sz w:val="26"/>
          <w:szCs w:val="26"/>
        </w:rPr>
      </w:pPr>
    </w:p>
    <w:p w:rsidR="00006179" w:rsidRPr="00C036FD" w:rsidRDefault="00006179" w:rsidP="0000617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A80E91">
        <w:rPr>
          <w:rFonts w:asciiTheme="minorHAnsi" w:eastAsia="Times New Roman" w:hAnsiTheme="minorHAnsi" w:cstheme="minorHAnsi"/>
          <w:bCs/>
          <w:sz w:val="26"/>
          <w:szCs w:val="26"/>
        </w:rPr>
        <w:t>privind aprobarea includerii bunurilor aparținătoare Stației de Sortare și a terenului aferent acesteia, situat în Comuna Sânsimion, județul Harghita în domeniul public al județului Harghita, respectiv transmiterea acestora în folosință gratuită pentru A.D.I. ”S.M.I.D.” Harghita cu scopul gestionării acestora</w:t>
      </w:r>
    </w:p>
    <w:p w:rsidR="00006179" w:rsidRDefault="00006179" w:rsidP="00006179">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006179" w:rsidRDefault="00006179" w:rsidP="00006179">
      <w:pPr>
        <w:pStyle w:val="Listparagraf"/>
        <w:ind w:left="426"/>
        <w:contextualSpacing/>
        <w:jc w:val="both"/>
        <w:rPr>
          <w:rFonts w:asciiTheme="minorHAnsi" w:hAnsiTheme="minorHAnsi" w:cstheme="minorHAnsi"/>
          <w:i/>
          <w:sz w:val="26"/>
          <w:szCs w:val="26"/>
        </w:rPr>
      </w:pPr>
    </w:p>
    <w:p w:rsidR="00006179" w:rsidRPr="003F114A" w:rsidRDefault="00006179" w:rsidP="00006179">
      <w:pPr>
        <w:pStyle w:val="Listparagraf"/>
        <w:ind w:left="426"/>
        <w:contextualSpacing/>
        <w:jc w:val="both"/>
        <w:rPr>
          <w:rFonts w:asciiTheme="minorHAnsi" w:hAnsiTheme="minorHAnsi" w:cstheme="minorHAnsi"/>
          <w:i/>
          <w:sz w:val="26"/>
          <w:szCs w:val="26"/>
        </w:rPr>
      </w:pPr>
    </w:p>
    <w:p w:rsidR="00006179" w:rsidRPr="00C036FD" w:rsidRDefault="00006179" w:rsidP="0000617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7E05A8">
        <w:rPr>
          <w:rFonts w:asciiTheme="minorHAnsi" w:eastAsia="Times New Roman" w:hAnsiTheme="minorHAnsi" w:cstheme="minorHAnsi"/>
          <w:bCs/>
          <w:sz w:val="26"/>
          <w:szCs w:val="26"/>
        </w:rPr>
        <w:t>privind aprobarea indicatorilor tehnico-economici al obiectivului de investiţii „Amenajare Ambulatoriu la parter și etajul 1 al clădirii Policlinică din Miercurea-Ciuc”</w:t>
      </w:r>
    </w:p>
    <w:p w:rsidR="00006179" w:rsidRDefault="00006179" w:rsidP="00006179">
      <w:pPr>
        <w:ind w:firstLine="426"/>
        <w:contextualSpacing/>
        <w:jc w:val="both"/>
        <w:rPr>
          <w:rFonts w:cstheme="minorHAnsi"/>
          <w:i/>
          <w:sz w:val="26"/>
          <w:szCs w:val="26"/>
        </w:rPr>
      </w:pPr>
      <w:r w:rsidRPr="007E05A8">
        <w:rPr>
          <w:rFonts w:cstheme="minorHAnsi"/>
          <w:i/>
          <w:sz w:val="26"/>
          <w:szCs w:val="26"/>
        </w:rPr>
        <w:t xml:space="preserve">Inițiator : vicepreşedinte </w:t>
      </w:r>
      <w:proofErr w:type="spellStart"/>
      <w:r w:rsidRPr="007E05A8">
        <w:rPr>
          <w:rFonts w:cstheme="minorHAnsi"/>
          <w:i/>
          <w:sz w:val="26"/>
          <w:szCs w:val="26"/>
        </w:rPr>
        <w:t>Biró</w:t>
      </w:r>
      <w:proofErr w:type="spellEnd"/>
      <w:r w:rsidRPr="007E05A8">
        <w:rPr>
          <w:rFonts w:cstheme="minorHAnsi"/>
          <w:i/>
          <w:sz w:val="26"/>
          <w:szCs w:val="26"/>
        </w:rPr>
        <w:t xml:space="preserve"> Barna </w:t>
      </w:r>
      <w:proofErr w:type="spellStart"/>
      <w:r w:rsidRPr="007E05A8">
        <w:rPr>
          <w:rFonts w:cstheme="minorHAnsi"/>
          <w:i/>
          <w:sz w:val="26"/>
          <w:szCs w:val="26"/>
        </w:rPr>
        <w:t>Botond</w:t>
      </w:r>
      <w:proofErr w:type="spellEnd"/>
    </w:p>
    <w:p w:rsidR="00006179" w:rsidRPr="003F114A" w:rsidRDefault="00006179" w:rsidP="00006179">
      <w:pPr>
        <w:ind w:firstLine="426"/>
        <w:contextualSpacing/>
        <w:jc w:val="both"/>
        <w:rPr>
          <w:rFonts w:cstheme="minorHAnsi"/>
          <w:i/>
          <w:sz w:val="26"/>
          <w:szCs w:val="26"/>
        </w:rPr>
      </w:pPr>
    </w:p>
    <w:p w:rsidR="00006179" w:rsidRPr="00C036FD" w:rsidRDefault="00006179" w:rsidP="0000617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7E05A8">
        <w:rPr>
          <w:rFonts w:asciiTheme="minorHAnsi" w:eastAsia="Times New Roman" w:hAnsiTheme="minorHAnsi" w:cstheme="minorHAnsi"/>
          <w:bCs/>
          <w:sz w:val="26"/>
          <w:szCs w:val="26"/>
        </w:rPr>
        <w:t xml:space="preserve">privind aprobarea predării către Ministerul Dezvoltării, Lucrărilor Publice și Administrației prin Compania Națională de Investiţii “C.N.I.”S.A., pe bază de protocol, a amplasamentului, teren situat în Mun. Miercurea Ciuc, Str. </w:t>
      </w:r>
      <w:proofErr w:type="spellStart"/>
      <w:r w:rsidRPr="007E05A8">
        <w:rPr>
          <w:rFonts w:asciiTheme="minorHAnsi" w:eastAsia="Times New Roman" w:hAnsiTheme="minorHAnsi" w:cstheme="minorHAnsi"/>
          <w:bCs/>
          <w:sz w:val="26"/>
          <w:szCs w:val="26"/>
        </w:rPr>
        <w:t>Miko</w:t>
      </w:r>
      <w:proofErr w:type="spellEnd"/>
      <w:r w:rsidRPr="007E05A8">
        <w:rPr>
          <w:rFonts w:asciiTheme="minorHAnsi" w:eastAsia="Times New Roman" w:hAnsiTheme="minorHAnsi" w:cstheme="minorHAnsi"/>
          <w:bCs/>
          <w:sz w:val="26"/>
          <w:szCs w:val="26"/>
        </w:rPr>
        <w:t xml:space="preserve"> nr. 1, județul Harghita, aflat în proprietatea publică a U.A.T. Județul Harghita, și în administrarea Spitalului Județean de Urgență Miercurea Ciuc, terenul în suprafața de 5.564 mp, identificat potrivit Cărții funciare nr. nr. 55705 și 52224, liber de orice sarcini și al clădirii  Policlinică din Miercurea-Ciuc identificat potrivit Cărții funciare nr. nr. 55705-C1  în vederea şi pe perioada realizării de către „C.N.I.” S.A. a obiectivului </w:t>
      </w:r>
      <w:r w:rsidRPr="007E05A8">
        <w:rPr>
          <w:rFonts w:asciiTheme="minorHAnsi" w:eastAsia="Times New Roman" w:hAnsiTheme="minorHAnsi" w:cstheme="minorHAnsi"/>
          <w:bCs/>
          <w:sz w:val="26"/>
          <w:szCs w:val="26"/>
        </w:rPr>
        <w:lastRenderedPageBreak/>
        <w:t>de investiţii „Amenajare Ambulatoriu la parter și etajul 1 al clădirii Policlinică din Miercurea-Ciuc”,</w:t>
      </w:r>
    </w:p>
    <w:p w:rsidR="00006179" w:rsidRPr="007E05A8" w:rsidRDefault="00006179" w:rsidP="00006179">
      <w:pPr>
        <w:ind w:firstLine="426"/>
        <w:contextualSpacing/>
        <w:jc w:val="both"/>
        <w:rPr>
          <w:rFonts w:cstheme="minorHAnsi"/>
          <w:i/>
          <w:sz w:val="26"/>
          <w:szCs w:val="26"/>
        </w:rPr>
      </w:pPr>
      <w:r w:rsidRPr="007E05A8">
        <w:rPr>
          <w:rFonts w:cstheme="minorHAnsi"/>
          <w:i/>
          <w:sz w:val="26"/>
          <w:szCs w:val="26"/>
        </w:rPr>
        <w:t xml:space="preserve">Inițiator : vicepreşedinte </w:t>
      </w:r>
      <w:proofErr w:type="spellStart"/>
      <w:r w:rsidRPr="007E05A8">
        <w:rPr>
          <w:rFonts w:cstheme="minorHAnsi"/>
          <w:i/>
          <w:sz w:val="26"/>
          <w:szCs w:val="26"/>
        </w:rPr>
        <w:t>Biró</w:t>
      </w:r>
      <w:proofErr w:type="spellEnd"/>
      <w:r w:rsidRPr="007E05A8">
        <w:rPr>
          <w:rFonts w:cstheme="minorHAnsi"/>
          <w:i/>
          <w:sz w:val="26"/>
          <w:szCs w:val="26"/>
        </w:rPr>
        <w:t xml:space="preserve"> Barna </w:t>
      </w:r>
      <w:proofErr w:type="spellStart"/>
      <w:r w:rsidRPr="007E05A8">
        <w:rPr>
          <w:rFonts w:cstheme="minorHAnsi"/>
          <w:i/>
          <w:sz w:val="26"/>
          <w:szCs w:val="26"/>
        </w:rPr>
        <w:t>Botond</w:t>
      </w:r>
      <w:proofErr w:type="spellEnd"/>
    </w:p>
    <w:p w:rsidR="003829D6" w:rsidRPr="003829D6" w:rsidRDefault="003829D6" w:rsidP="003829D6">
      <w:pPr>
        <w:pStyle w:val="Listparagraf"/>
        <w:ind w:left="426"/>
        <w:contextualSpacing/>
        <w:jc w:val="both"/>
        <w:rPr>
          <w:rFonts w:asciiTheme="minorHAnsi" w:eastAsia="Times New Roman" w:hAnsiTheme="minorHAnsi" w:cstheme="minorHAnsi"/>
          <w:bCs/>
          <w:sz w:val="26"/>
          <w:szCs w:val="26"/>
        </w:rPr>
      </w:pPr>
    </w:p>
    <w:p w:rsidR="003829D6" w:rsidRDefault="003829D6" w:rsidP="00E941B6">
      <w:pPr>
        <w:ind w:firstLine="426"/>
        <w:contextualSpacing/>
        <w:jc w:val="both"/>
        <w:rPr>
          <w:rFonts w:asciiTheme="minorHAnsi" w:hAnsiTheme="minorHAnsi" w:cstheme="minorHAnsi"/>
          <w:color w:val="000000" w:themeColor="text1"/>
          <w:sz w:val="26"/>
          <w:szCs w:val="26"/>
        </w:rPr>
      </w:pPr>
    </w:p>
    <w:p w:rsidR="00E941B6"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9D5BF1" w:rsidRDefault="009D5BF1" w:rsidP="00E941B6">
      <w:pPr>
        <w:ind w:firstLine="426"/>
        <w:contextualSpacing/>
        <w:jc w:val="both"/>
        <w:rPr>
          <w:rFonts w:asciiTheme="minorHAnsi" w:hAnsiTheme="minorHAnsi" w:cstheme="minorHAnsi"/>
          <w:color w:val="000000" w:themeColor="text1"/>
          <w:sz w:val="26"/>
          <w:szCs w:val="26"/>
        </w:rPr>
      </w:pPr>
    </w:p>
    <w:p w:rsidR="00EE5EDF" w:rsidRPr="00123485" w:rsidRDefault="00EE5EDF" w:rsidP="00E941B6">
      <w:pPr>
        <w:ind w:firstLine="426"/>
        <w:contextualSpacing/>
        <w:jc w:val="both"/>
        <w:rPr>
          <w:rFonts w:asciiTheme="minorHAnsi" w:hAnsiTheme="minorHAnsi" w:cstheme="minorHAnsi"/>
          <w:color w:val="000000" w:themeColor="text1"/>
          <w:sz w:val="26"/>
          <w:szCs w:val="26"/>
        </w:rPr>
      </w:pPr>
    </w:p>
    <w:p w:rsidR="0055451E" w:rsidRPr="00123485" w:rsidRDefault="0055451E" w:rsidP="009E065A">
      <w:pPr>
        <w:spacing w:after="0" w:line="240" w:lineRule="auto"/>
        <w:contextualSpacing/>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176EA4">
        <w:rPr>
          <w:rFonts w:asciiTheme="minorHAnsi" w:hAnsiTheme="minorHAnsi" w:cstheme="minorHAnsi"/>
          <w:color w:val="000000" w:themeColor="text1"/>
          <w:sz w:val="26"/>
          <w:szCs w:val="26"/>
        </w:rPr>
        <w:t>1</w:t>
      </w:r>
      <w:r w:rsidR="00C619AE">
        <w:rPr>
          <w:rFonts w:asciiTheme="minorHAnsi" w:hAnsiTheme="minorHAnsi" w:cstheme="minorHAnsi"/>
          <w:color w:val="000000" w:themeColor="text1"/>
          <w:sz w:val="26"/>
          <w:szCs w:val="26"/>
        </w:rPr>
        <w:t>9</w:t>
      </w:r>
      <w:r w:rsidR="004C0AE8">
        <w:rPr>
          <w:rFonts w:asciiTheme="minorHAnsi" w:hAnsiTheme="minorHAnsi" w:cstheme="minorHAnsi"/>
          <w:color w:val="000000" w:themeColor="text1"/>
          <w:sz w:val="26"/>
          <w:szCs w:val="26"/>
        </w:rPr>
        <w:t xml:space="preserve"> </w:t>
      </w:r>
      <w:r w:rsidR="00176EA4">
        <w:rPr>
          <w:rFonts w:asciiTheme="minorHAnsi" w:hAnsiTheme="minorHAnsi" w:cstheme="minorHAnsi"/>
          <w:color w:val="000000" w:themeColor="text1"/>
          <w:sz w:val="26"/>
          <w:szCs w:val="26"/>
        </w:rPr>
        <w:t>februa</w:t>
      </w:r>
      <w:r w:rsidR="00F10990">
        <w:rPr>
          <w:rFonts w:asciiTheme="minorHAnsi" w:hAnsiTheme="minorHAnsi" w:cstheme="minorHAnsi"/>
          <w:color w:val="000000" w:themeColor="text1"/>
          <w:sz w:val="26"/>
          <w:szCs w:val="26"/>
        </w:rPr>
        <w:t>rie</w:t>
      </w:r>
      <w:r w:rsidR="00AD7D32">
        <w:rPr>
          <w:rFonts w:asciiTheme="minorHAnsi" w:hAnsiTheme="minorHAnsi" w:cstheme="minorHAnsi"/>
          <w:color w:val="000000" w:themeColor="text1"/>
          <w:sz w:val="26"/>
          <w:szCs w:val="26"/>
        </w:rPr>
        <w:t xml:space="preserve"> 2021</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Default="00AD32B2" w:rsidP="005175BF">
      <w:pPr>
        <w:spacing w:after="0" w:line="240" w:lineRule="auto"/>
        <w:rPr>
          <w:rFonts w:asciiTheme="minorHAnsi" w:hAnsiTheme="minorHAnsi" w:cstheme="minorHAnsi"/>
          <w:bCs/>
          <w:color w:val="000000" w:themeColor="text1"/>
          <w:sz w:val="26"/>
          <w:szCs w:val="26"/>
        </w:rPr>
      </w:pPr>
    </w:p>
    <w:p w:rsidR="009E065A" w:rsidRPr="00123485" w:rsidRDefault="009E065A" w:rsidP="005175BF">
      <w:pPr>
        <w:spacing w:after="0" w:line="240" w:lineRule="auto"/>
        <w:rPr>
          <w:rFonts w:asciiTheme="minorHAnsi" w:hAnsiTheme="minorHAnsi" w:cstheme="minorHAnsi"/>
          <w:bCs/>
          <w:color w:val="000000" w:themeColor="text1"/>
          <w:sz w:val="26"/>
          <w:szCs w:val="26"/>
        </w:rPr>
      </w:pPr>
    </w:p>
    <w:p w:rsidR="00DA6967" w:rsidRPr="00123485" w:rsidRDefault="00006179" w:rsidP="00BF0B12">
      <w:pPr>
        <w:spacing w:after="0" w:line="240" w:lineRule="auto"/>
        <w:jc w:val="center"/>
        <w:rPr>
          <w:rFonts w:asciiTheme="minorHAnsi" w:hAnsiTheme="minorHAnsi" w:cstheme="minorHAnsi"/>
          <w:b/>
          <w:color w:val="000000" w:themeColor="text1"/>
          <w:sz w:val="26"/>
          <w:szCs w:val="26"/>
        </w:rPr>
      </w:pPr>
      <w:r>
        <w:rPr>
          <w:rFonts w:asciiTheme="minorHAnsi" w:hAnsiTheme="minorHAnsi" w:cstheme="minorHAnsi"/>
          <w:bCs/>
          <w:color w:val="000000" w:themeColor="text1"/>
          <w:sz w:val="26"/>
          <w:szCs w:val="26"/>
        </w:rPr>
        <w:t xml:space="preserve">Președinte                                                           </w:t>
      </w:r>
      <w:r w:rsidR="00AD7D32">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006179" w:rsidP="00006179">
      <w:pPr>
        <w:spacing w:after="0" w:line="240" w:lineRule="auto"/>
        <w:rPr>
          <w:rFonts w:asciiTheme="minorHAnsi" w:hAnsiTheme="minorHAnsi" w:cstheme="minorHAnsi"/>
          <w:bCs/>
          <w:color w:val="000000" w:themeColor="text1"/>
          <w:sz w:val="26"/>
          <w:szCs w:val="26"/>
          <w:lang w:val="hu-HU"/>
        </w:rPr>
      </w:pPr>
      <w:r>
        <w:rPr>
          <w:rFonts w:asciiTheme="minorHAnsi" w:hAnsiTheme="minorHAnsi" w:cstheme="minorHAnsi"/>
          <w:bCs/>
          <w:color w:val="000000" w:themeColor="text1"/>
          <w:sz w:val="26"/>
          <w:szCs w:val="26"/>
        </w:rPr>
        <w:t xml:space="preserve">           </w:t>
      </w:r>
      <w:proofErr w:type="spellStart"/>
      <w:r>
        <w:rPr>
          <w:rFonts w:asciiTheme="minorHAnsi" w:hAnsiTheme="minorHAnsi" w:cstheme="minorHAnsi"/>
          <w:bCs/>
          <w:color w:val="000000" w:themeColor="text1"/>
          <w:sz w:val="26"/>
          <w:szCs w:val="26"/>
        </w:rPr>
        <w:t>Borboly</w:t>
      </w:r>
      <w:proofErr w:type="spellEnd"/>
      <w:r>
        <w:rPr>
          <w:rFonts w:asciiTheme="minorHAnsi" w:hAnsiTheme="minorHAnsi" w:cstheme="minorHAnsi"/>
          <w:bCs/>
          <w:color w:val="000000" w:themeColor="text1"/>
          <w:sz w:val="26"/>
          <w:szCs w:val="26"/>
        </w:rPr>
        <w:t xml:space="preserve"> Csaba                                                                  </w:t>
      </w:r>
      <w:r w:rsidR="007A25A2">
        <w:rPr>
          <w:rFonts w:asciiTheme="minorHAnsi" w:hAnsiTheme="minorHAnsi" w:cstheme="minorHAnsi"/>
          <w:bCs/>
          <w:color w:val="000000" w:themeColor="text1"/>
          <w:sz w:val="26"/>
          <w:szCs w:val="26"/>
        </w:rPr>
        <w:t xml:space="preserve">c.j. Antal </w:t>
      </w:r>
      <w:proofErr w:type="spellStart"/>
      <w:r w:rsidR="007A25A2">
        <w:rPr>
          <w:rFonts w:asciiTheme="minorHAnsi" w:hAnsiTheme="minorHAnsi" w:cstheme="minorHAnsi"/>
          <w:bCs/>
          <w:color w:val="000000" w:themeColor="text1"/>
          <w:sz w:val="26"/>
          <w:szCs w:val="26"/>
        </w:rPr>
        <w:t>Renáta</w:t>
      </w:r>
      <w:proofErr w:type="spellEnd"/>
    </w:p>
    <w:p w:rsidR="00195653" w:rsidRPr="00123485" w:rsidRDefault="00195653">
      <w:pPr>
        <w:spacing w:after="0" w:line="240" w:lineRule="auto"/>
        <w:rPr>
          <w:rFonts w:asciiTheme="minorHAnsi" w:hAnsiTheme="minorHAnsi" w:cstheme="minorHAnsi"/>
          <w:bCs/>
          <w:color w:val="000000" w:themeColor="text1"/>
          <w:sz w:val="26"/>
          <w:szCs w:val="26"/>
          <w:lang w:val="hu-HU"/>
        </w:rPr>
      </w:pPr>
    </w:p>
    <w:sectPr w:rsidR="00195653"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E31" w:rsidRDefault="006C3E31" w:rsidP="003E17A5">
      <w:pPr>
        <w:spacing w:after="0" w:line="240" w:lineRule="auto"/>
      </w:pPr>
      <w:r>
        <w:separator/>
      </w:r>
    </w:p>
  </w:endnote>
  <w:endnote w:type="continuationSeparator" w:id="0">
    <w:p w:rsidR="006C3E31" w:rsidRDefault="006C3E31"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E31" w:rsidRDefault="006C3E31" w:rsidP="003E17A5">
      <w:pPr>
        <w:spacing w:after="0" w:line="240" w:lineRule="auto"/>
      </w:pPr>
      <w:r>
        <w:separator/>
      </w:r>
    </w:p>
  </w:footnote>
  <w:footnote w:type="continuationSeparator" w:id="0">
    <w:p w:rsidR="006C3E31" w:rsidRDefault="006C3E31"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6824C454"/>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0C4193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1">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4"/>
  </w:num>
  <w:num w:numId="3">
    <w:abstractNumId w:val="3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
  </w:num>
  <w:num w:numId="7">
    <w:abstractNumId w:val="18"/>
  </w:num>
  <w:num w:numId="8">
    <w:abstractNumId w:val="15"/>
  </w:num>
  <w:num w:numId="9">
    <w:abstractNumId w:val="1"/>
  </w:num>
  <w:num w:numId="10">
    <w:abstractNumId w:val="9"/>
  </w:num>
  <w:num w:numId="11">
    <w:abstractNumId w:val="34"/>
  </w:num>
  <w:num w:numId="12">
    <w:abstractNumId w:val="6"/>
  </w:num>
  <w:num w:numId="13">
    <w:abstractNumId w:val="22"/>
  </w:num>
  <w:num w:numId="14">
    <w:abstractNumId w:val="32"/>
  </w:num>
  <w:num w:numId="15">
    <w:abstractNumId w:val="7"/>
  </w:num>
  <w:num w:numId="16">
    <w:abstractNumId w:val="10"/>
  </w:num>
  <w:num w:numId="17">
    <w:abstractNumId w:val="4"/>
  </w:num>
  <w:num w:numId="18">
    <w:abstractNumId w:val="5"/>
  </w:num>
  <w:num w:numId="19">
    <w:abstractNumId w:val="21"/>
  </w:num>
  <w:num w:numId="20">
    <w:abstractNumId w:val="20"/>
  </w:num>
  <w:num w:numId="21">
    <w:abstractNumId w:val="26"/>
  </w:num>
  <w:num w:numId="22">
    <w:abstractNumId w:val="25"/>
  </w:num>
  <w:num w:numId="23">
    <w:abstractNumId w:val="17"/>
  </w:num>
  <w:num w:numId="24">
    <w:abstractNumId w:val="2"/>
  </w:num>
  <w:num w:numId="25">
    <w:abstractNumId w:val="8"/>
  </w:num>
  <w:num w:numId="26">
    <w:abstractNumId w:val="12"/>
  </w:num>
  <w:num w:numId="27">
    <w:abstractNumId w:val="30"/>
  </w:num>
  <w:num w:numId="28">
    <w:abstractNumId w:val="35"/>
  </w:num>
  <w:num w:numId="29">
    <w:abstractNumId w:val="16"/>
  </w:num>
  <w:num w:numId="30">
    <w:abstractNumId w:val="31"/>
  </w:num>
  <w:num w:numId="31">
    <w:abstractNumId w:val="23"/>
  </w:num>
  <w:num w:numId="32">
    <w:abstractNumId w:val="0"/>
  </w:num>
  <w:num w:numId="33">
    <w:abstractNumId w:val="27"/>
  </w:num>
  <w:num w:numId="34">
    <w:abstractNumId w:val="24"/>
  </w:num>
  <w:num w:numId="35">
    <w:abstractNumId w:val="19"/>
  </w:num>
  <w:num w:numId="36">
    <w:abstractNumId w:val="29"/>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241A"/>
    <w:rsid w:val="00004F98"/>
    <w:rsid w:val="00005688"/>
    <w:rsid w:val="00006179"/>
    <w:rsid w:val="000103AF"/>
    <w:rsid w:val="0001082D"/>
    <w:rsid w:val="00012D01"/>
    <w:rsid w:val="00013FE7"/>
    <w:rsid w:val="0001644F"/>
    <w:rsid w:val="00017B34"/>
    <w:rsid w:val="000203FF"/>
    <w:rsid w:val="00021D54"/>
    <w:rsid w:val="0002401E"/>
    <w:rsid w:val="00025119"/>
    <w:rsid w:val="000327E9"/>
    <w:rsid w:val="0003464E"/>
    <w:rsid w:val="00040BD2"/>
    <w:rsid w:val="0004445A"/>
    <w:rsid w:val="00044B80"/>
    <w:rsid w:val="000464A8"/>
    <w:rsid w:val="00050377"/>
    <w:rsid w:val="0005274A"/>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E73CC"/>
    <w:rsid w:val="000F099E"/>
    <w:rsid w:val="000F1C51"/>
    <w:rsid w:val="000F3F4D"/>
    <w:rsid w:val="000F5501"/>
    <w:rsid w:val="000F55C2"/>
    <w:rsid w:val="00101AAC"/>
    <w:rsid w:val="00103294"/>
    <w:rsid w:val="00106906"/>
    <w:rsid w:val="00110B6B"/>
    <w:rsid w:val="00112CCA"/>
    <w:rsid w:val="00114B4D"/>
    <w:rsid w:val="001160E8"/>
    <w:rsid w:val="00117541"/>
    <w:rsid w:val="00120902"/>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49D"/>
    <w:rsid w:val="00151DF5"/>
    <w:rsid w:val="00153844"/>
    <w:rsid w:val="00153C1D"/>
    <w:rsid w:val="00155EA2"/>
    <w:rsid w:val="00156825"/>
    <w:rsid w:val="00156B3E"/>
    <w:rsid w:val="00161AF8"/>
    <w:rsid w:val="00164532"/>
    <w:rsid w:val="001668F1"/>
    <w:rsid w:val="00166D03"/>
    <w:rsid w:val="00167138"/>
    <w:rsid w:val="001712D2"/>
    <w:rsid w:val="00171A30"/>
    <w:rsid w:val="00171E16"/>
    <w:rsid w:val="00171F99"/>
    <w:rsid w:val="00173496"/>
    <w:rsid w:val="0017360B"/>
    <w:rsid w:val="00173779"/>
    <w:rsid w:val="00174304"/>
    <w:rsid w:val="00176530"/>
    <w:rsid w:val="00176EA4"/>
    <w:rsid w:val="0018192B"/>
    <w:rsid w:val="00182DBB"/>
    <w:rsid w:val="00184700"/>
    <w:rsid w:val="00194E51"/>
    <w:rsid w:val="00195653"/>
    <w:rsid w:val="00195E47"/>
    <w:rsid w:val="001A02AC"/>
    <w:rsid w:val="001A1ACF"/>
    <w:rsid w:val="001A3C26"/>
    <w:rsid w:val="001A5D70"/>
    <w:rsid w:val="001B42AA"/>
    <w:rsid w:val="001B4E51"/>
    <w:rsid w:val="001B56D9"/>
    <w:rsid w:val="001B5F34"/>
    <w:rsid w:val="001B652F"/>
    <w:rsid w:val="001C2A5F"/>
    <w:rsid w:val="001C2C36"/>
    <w:rsid w:val="001C4A39"/>
    <w:rsid w:val="001C50BF"/>
    <w:rsid w:val="001D157C"/>
    <w:rsid w:val="001D7812"/>
    <w:rsid w:val="001E007D"/>
    <w:rsid w:val="001E0127"/>
    <w:rsid w:val="001E1AD3"/>
    <w:rsid w:val="001E2DCE"/>
    <w:rsid w:val="001E38F8"/>
    <w:rsid w:val="001E6D15"/>
    <w:rsid w:val="001E7C70"/>
    <w:rsid w:val="001F12A1"/>
    <w:rsid w:val="00200872"/>
    <w:rsid w:val="00203D04"/>
    <w:rsid w:val="002046E2"/>
    <w:rsid w:val="0020748E"/>
    <w:rsid w:val="00210B12"/>
    <w:rsid w:val="00211044"/>
    <w:rsid w:val="00211E5B"/>
    <w:rsid w:val="00212286"/>
    <w:rsid w:val="00212318"/>
    <w:rsid w:val="00213E97"/>
    <w:rsid w:val="002159B9"/>
    <w:rsid w:val="002173FB"/>
    <w:rsid w:val="00223E8A"/>
    <w:rsid w:val="0022411F"/>
    <w:rsid w:val="002251BD"/>
    <w:rsid w:val="00225D5E"/>
    <w:rsid w:val="00226BB6"/>
    <w:rsid w:val="0022742E"/>
    <w:rsid w:val="00231920"/>
    <w:rsid w:val="00235529"/>
    <w:rsid w:val="00237914"/>
    <w:rsid w:val="002413AD"/>
    <w:rsid w:val="00246023"/>
    <w:rsid w:val="00247A50"/>
    <w:rsid w:val="00247CAB"/>
    <w:rsid w:val="00250ABA"/>
    <w:rsid w:val="00252DC6"/>
    <w:rsid w:val="0025306F"/>
    <w:rsid w:val="002612E4"/>
    <w:rsid w:val="0026360F"/>
    <w:rsid w:val="00270443"/>
    <w:rsid w:val="00273EB8"/>
    <w:rsid w:val="00275C03"/>
    <w:rsid w:val="002822F3"/>
    <w:rsid w:val="00283589"/>
    <w:rsid w:val="00284184"/>
    <w:rsid w:val="00284F80"/>
    <w:rsid w:val="00286AA4"/>
    <w:rsid w:val="00287A35"/>
    <w:rsid w:val="00287D06"/>
    <w:rsid w:val="00292D56"/>
    <w:rsid w:val="002937E6"/>
    <w:rsid w:val="0029673C"/>
    <w:rsid w:val="00297356"/>
    <w:rsid w:val="00297516"/>
    <w:rsid w:val="002A0D06"/>
    <w:rsid w:val="002A2FE5"/>
    <w:rsid w:val="002A5027"/>
    <w:rsid w:val="002A56E8"/>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268D6"/>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1511"/>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29D6"/>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535C"/>
    <w:rsid w:val="003F7354"/>
    <w:rsid w:val="00400320"/>
    <w:rsid w:val="00400D5E"/>
    <w:rsid w:val="0040591C"/>
    <w:rsid w:val="004108A7"/>
    <w:rsid w:val="00412345"/>
    <w:rsid w:val="0041615E"/>
    <w:rsid w:val="00416607"/>
    <w:rsid w:val="004166A9"/>
    <w:rsid w:val="00416DC0"/>
    <w:rsid w:val="00417B01"/>
    <w:rsid w:val="00421287"/>
    <w:rsid w:val="0042268B"/>
    <w:rsid w:val="004254C9"/>
    <w:rsid w:val="004271E1"/>
    <w:rsid w:val="0043090D"/>
    <w:rsid w:val="00432977"/>
    <w:rsid w:val="00433F07"/>
    <w:rsid w:val="00436A93"/>
    <w:rsid w:val="00437201"/>
    <w:rsid w:val="00437FC1"/>
    <w:rsid w:val="00440E16"/>
    <w:rsid w:val="0044120D"/>
    <w:rsid w:val="00444342"/>
    <w:rsid w:val="00444625"/>
    <w:rsid w:val="00444E35"/>
    <w:rsid w:val="0044565B"/>
    <w:rsid w:val="00447083"/>
    <w:rsid w:val="0045282F"/>
    <w:rsid w:val="00452953"/>
    <w:rsid w:val="00457428"/>
    <w:rsid w:val="00457E5E"/>
    <w:rsid w:val="004608BD"/>
    <w:rsid w:val="0046154D"/>
    <w:rsid w:val="00462C5F"/>
    <w:rsid w:val="00465532"/>
    <w:rsid w:val="004659B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11E2"/>
    <w:rsid w:val="00513214"/>
    <w:rsid w:val="0051328B"/>
    <w:rsid w:val="00514313"/>
    <w:rsid w:val="00515376"/>
    <w:rsid w:val="005175BF"/>
    <w:rsid w:val="005176C1"/>
    <w:rsid w:val="00517AB0"/>
    <w:rsid w:val="0052043B"/>
    <w:rsid w:val="005214C9"/>
    <w:rsid w:val="00521F80"/>
    <w:rsid w:val="00522CBC"/>
    <w:rsid w:val="00524E91"/>
    <w:rsid w:val="00526549"/>
    <w:rsid w:val="0053273F"/>
    <w:rsid w:val="00533299"/>
    <w:rsid w:val="005358E2"/>
    <w:rsid w:val="00540C4F"/>
    <w:rsid w:val="005437D1"/>
    <w:rsid w:val="00543FE8"/>
    <w:rsid w:val="005443C2"/>
    <w:rsid w:val="00545D68"/>
    <w:rsid w:val="00547264"/>
    <w:rsid w:val="005501AF"/>
    <w:rsid w:val="00553971"/>
    <w:rsid w:val="00553A59"/>
    <w:rsid w:val="0055451E"/>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396E"/>
    <w:rsid w:val="005F5474"/>
    <w:rsid w:val="00600C43"/>
    <w:rsid w:val="00603B9D"/>
    <w:rsid w:val="0060431D"/>
    <w:rsid w:val="00604486"/>
    <w:rsid w:val="006062E8"/>
    <w:rsid w:val="00607DCD"/>
    <w:rsid w:val="00610E64"/>
    <w:rsid w:val="006140B4"/>
    <w:rsid w:val="00614B27"/>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3E31"/>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6F7C39"/>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3BE8"/>
    <w:rsid w:val="007860C7"/>
    <w:rsid w:val="00787386"/>
    <w:rsid w:val="00791475"/>
    <w:rsid w:val="0079367F"/>
    <w:rsid w:val="00793D8C"/>
    <w:rsid w:val="00793DD3"/>
    <w:rsid w:val="0079423F"/>
    <w:rsid w:val="00796F91"/>
    <w:rsid w:val="00797217"/>
    <w:rsid w:val="00797499"/>
    <w:rsid w:val="00797B97"/>
    <w:rsid w:val="007A25A2"/>
    <w:rsid w:val="007A294E"/>
    <w:rsid w:val="007A4261"/>
    <w:rsid w:val="007A5EA9"/>
    <w:rsid w:val="007A650F"/>
    <w:rsid w:val="007A7FDF"/>
    <w:rsid w:val="007B02FB"/>
    <w:rsid w:val="007B34E1"/>
    <w:rsid w:val="007B5A9A"/>
    <w:rsid w:val="007B6552"/>
    <w:rsid w:val="007B7033"/>
    <w:rsid w:val="007C2EE5"/>
    <w:rsid w:val="007C4FBC"/>
    <w:rsid w:val="007C79AB"/>
    <w:rsid w:val="007D0553"/>
    <w:rsid w:val="007D2893"/>
    <w:rsid w:val="007D32A1"/>
    <w:rsid w:val="007D34D5"/>
    <w:rsid w:val="007D5412"/>
    <w:rsid w:val="007D6215"/>
    <w:rsid w:val="007D6358"/>
    <w:rsid w:val="007E05A8"/>
    <w:rsid w:val="007E76CD"/>
    <w:rsid w:val="007F2E12"/>
    <w:rsid w:val="007F39FF"/>
    <w:rsid w:val="007F61D5"/>
    <w:rsid w:val="008017B9"/>
    <w:rsid w:val="00812F31"/>
    <w:rsid w:val="0081395B"/>
    <w:rsid w:val="00817503"/>
    <w:rsid w:val="00820162"/>
    <w:rsid w:val="00825BC4"/>
    <w:rsid w:val="00830E1D"/>
    <w:rsid w:val="00832B6B"/>
    <w:rsid w:val="00833256"/>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0F4B"/>
    <w:rsid w:val="00876427"/>
    <w:rsid w:val="00876920"/>
    <w:rsid w:val="008809FB"/>
    <w:rsid w:val="00882B0E"/>
    <w:rsid w:val="00886359"/>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B35"/>
    <w:rsid w:val="008F4BD4"/>
    <w:rsid w:val="008F5160"/>
    <w:rsid w:val="0090085C"/>
    <w:rsid w:val="00902163"/>
    <w:rsid w:val="0090485B"/>
    <w:rsid w:val="00905280"/>
    <w:rsid w:val="00905347"/>
    <w:rsid w:val="00906166"/>
    <w:rsid w:val="00906A23"/>
    <w:rsid w:val="00913432"/>
    <w:rsid w:val="00913DCE"/>
    <w:rsid w:val="009157A9"/>
    <w:rsid w:val="00915A7F"/>
    <w:rsid w:val="00920CE0"/>
    <w:rsid w:val="009219B4"/>
    <w:rsid w:val="00923445"/>
    <w:rsid w:val="00930077"/>
    <w:rsid w:val="00930630"/>
    <w:rsid w:val="0093380A"/>
    <w:rsid w:val="00933F52"/>
    <w:rsid w:val="00935E2E"/>
    <w:rsid w:val="00937DF3"/>
    <w:rsid w:val="00940C2A"/>
    <w:rsid w:val="00941428"/>
    <w:rsid w:val="009433FA"/>
    <w:rsid w:val="00944BBA"/>
    <w:rsid w:val="00945701"/>
    <w:rsid w:val="00945EE0"/>
    <w:rsid w:val="00947CB1"/>
    <w:rsid w:val="00950FDF"/>
    <w:rsid w:val="00951692"/>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86943"/>
    <w:rsid w:val="009902BD"/>
    <w:rsid w:val="00992EFC"/>
    <w:rsid w:val="00993671"/>
    <w:rsid w:val="00994D7F"/>
    <w:rsid w:val="00995271"/>
    <w:rsid w:val="00995FAA"/>
    <w:rsid w:val="00997611"/>
    <w:rsid w:val="00997661"/>
    <w:rsid w:val="009A4881"/>
    <w:rsid w:val="009A63F3"/>
    <w:rsid w:val="009A7BF8"/>
    <w:rsid w:val="009B25B5"/>
    <w:rsid w:val="009B4BFE"/>
    <w:rsid w:val="009B69DD"/>
    <w:rsid w:val="009B763A"/>
    <w:rsid w:val="009C278B"/>
    <w:rsid w:val="009C4E92"/>
    <w:rsid w:val="009C5820"/>
    <w:rsid w:val="009C6AD2"/>
    <w:rsid w:val="009C71B9"/>
    <w:rsid w:val="009C7D4E"/>
    <w:rsid w:val="009D4652"/>
    <w:rsid w:val="009D5BF1"/>
    <w:rsid w:val="009E065A"/>
    <w:rsid w:val="009E38FA"/>
    <w:rsid w:val="009E62F3"/>
    <w:rsid w:val="009E63AA"/>
    <w:rsid w:val="009E7A5A"/>
    <w:rsid w:val="009F17CC"/>
    <w:rsid w:val="009F3B26"/>
    <w:rsid w:val="009F55F2"/>
    <w:rsid w:val="009F6988"/>
    <w:rsid w:val="009F6F5C"/>
    <w:rsid w:val="00A00F8B"/>
    <w:rsid w:val="00A025B5"/>
    <w:rsid w:val="00A113B1"/>
    <w:rsid w:val="00A15C07"/>
    <w:rsid w:val="00A21C8B"/>
    <w:rsid w:val="00A236D9"/>
    <w:rsid w:val="00A23B5B"/>
    <w:rsid w:val="00A3183C"/>
    <w:rsid w:val="00A323D2"/>
    <w:rsid w:val="00A33D1E"/>
    <w:rsid w:val="00A35506"/>
    <w:rsid w:val="00A35634"/>
    <w:rsid w:val="00A37992"/>
    <w:rsid w:val="00A41320"/>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0E91"/>
    <w:rsid w:val="00A85CBA"/>
    <w:rsid w:val="00A91498"/>
    <w:rsid w:val="00A95115"/>
    <w:rsid w:val="00A958F3"/>
    <w:rsid w:val="00A96896"/>
    <w:rsid w:val="00AA15C1"/>
    <w:rsid w:val="00AA1BC2"/>
    <w:rsid w:val="00AA1DA1"/>
    <w:rsid w:val="00AA2533"/>
    <w:rsid w:val="00AA42E7"/>
    <w:rsid w:val="00AA65F0"/>
    <w:rsid w:val="00AA6858"/>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4CC2"/>
    <w:rsid w:val="00AD69C9"/>
    <w:rsid w:val="00AD7D32"/>
    <w:rsid w:val="00AD7EE2"/>
    <w:rsid w:val="00AE5359"/>
    <w:rsid w:val="00AE53F5"/>
    <w:rsid w:val="00AE69CB"/>
    <w:rsid w:val="00B00290"/>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600E9"/>
    <w:rsid w:val="00B61929"/>
    <w:rsid w:val="00B65224"/>
    <w:rsid w:val="00B65252"/>
    <w:rsid w:val="00B66382"/>
    <w:rsid w:val="00B66A91"/>
    <w:rsid w:val="00B700B8"/>
    <w:rsid w:val="00B70BF9"/>
    <w:rsid w:val="00B71BBC"/>
    <w:rsid w:val="00B73280"/>
    <w:rsid w:val="00B73A18"/>
    <w:rsid w:val="00B7407D"/>
    <w:rsid w:val="00B74393"/>
    <w:rsid w:val="00B74DC6"/>
    <w:rsid w:val="00B7552A"/>
    <w:rsid w:val="00B75A82"/>
    <w:rsid w:val="00B81CCF"/>
    <w:rsid w:val="00B8471E"/>
    <w:rsid w:val="00B86705"/>
    <w:rsid w:val="00B86D61"/>
    <w:rsid w:val="00B90796"/>
    <w:rsid w:val="00B91732"/>
    <w:rsid w:val="00B91794"/>
    <w:rsid w:val="00B922BD"/>
    <w:rsid w:val="00B93841"/>
    <w:rsid w:val="00B93901"/>
    <w:rsid w:val="00B9493B"/>
    <w:rsid w:val="00B94AC0"/>
    <w:rsid w:val="00B9656B"/>
    <w:rsid w:val="00B96B12"/>
    <w:rsid w:val="00B97F2E"/>
    <w:rsid w:val="00BA03F5"/>
    <w:rsid w:val="00BA2D48"/>
    <w:rsid w:val="00BA4424"/>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0B12"/>
    <w:rsid w:val="00BF3003"/>
    <w:rsid w:val="00BF712B"/>
    <w:rsid w:val="00BF71AA"/>
    <w:rsid w:val="00BF76AA"/>
    <w:rsid w:val="00C01FA3"/>
    <w:rsid w:val="00C02B9C"/>
    <w:rsid w:val="00C02F75"/>
    <w:rsid w:val="00C03119"/>
    <w:rsid w:val="00C036FD"/>
    <w:rsid w:val="00C102F2"/>
    <w:rsid w:val="00C10C12"/>
    <w:rsid w:val="00C10E82"/>
    <w:rsid w:val="00C1173E"/>
    <w:rsid w:val="00C1224A"/>
    <w:rsid w:val="00C135A7"/>
    <w:rsid w:val="00C14956"/>
    <w:rsid w:val="00C153C8"/>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19AE"/>
    <w:rsid w:val="00C6288E"/>
    <w:rsid w:val="00C631F1"/>
    <w:rsid w:val="00C63D71"/>
    <w:rsid w:val="00C64EC2"/>
    <w:rsid w:val="00C659D1"/>
    <w:rsid w:val="00C65AD1"/>
    <w:rsid w:val="00C6749C"/>
    <w:rsid w:val="00C7026A"/>
    <w:rsid w:val="00C71811"/>
    <w:rsid w:val="00C73239"/>
    <w:rsid w:val="00C73713"/>
    <w:rsid w:val="00C7610E"/>
    <w:rsid w:val="00C77112"/>
    <w:rsid w:val="00C81C34"/>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850"/>
    <w:rsid w:val="00CD1D5B"/>
    <w:rsid w:val="00CD371F"/>
    <w:rsid w:val="00CD60F2"/>
    <w:rsid w:val="00CD6D6A"/>
    <w:rsid w:val="00CD77F0"/>
    <w:rsid w:val="00CE0A92"/>
    <w:rsid w:val="00CE2392"/>
    <w:rsid w:val="00CE241C"/>
    <w:rsid w:val="00CE46FE"/>
    <w:rsid w:val="00CE5762"/>
    <w:rsid w:val="00CF49C3"/>
    <w:rsid w:val="00CF4DB3"/>
    <w:rsid w:val="00CF6084"/>
    <w:rsid w:val="00CF6888"/>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596C"/>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858"/>
    <w:rsid w:val="00DB6B15"/>
    <w:rsid w:val="00DC50C1"/>
    <w:rsid w:val="00DD08E8"/>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3BA9"/>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705"/>
    <w:rsid w:val="00E458C9"/>
    <w:rsid w:val="00E4766E"/>
    <w:rsid w:val="00E5021C"/>
    <w:rsid w:val="00E50BF5"/>
    <w:rsid w:val="00E530B2"/>
    <w:rsid w:val="00E551D9"/>
    <w:rsid w:val="00E56229"/>
    <w:rsid w:val="00E56328"/>
    <w:rsid w:val="00E56D7B"/>
    <w:rsid w:val="00E57387"/>
    <w:rsid w:val="00E60747"/>
    <w:rsid w:val="00E647B1"/>
    <w:rsid w:val="00E650F8"/>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87F0A"/>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40A3"/>
    <w:rsid w:val="00ED567B"/>
    <w:rsid w:val="00ED6132"/>
    <w:rsid w:val="00ED70EE"/>
    <w:rsid w:val="00ED74E6"/>
    <w:rsid w:val="00ED7909"/>
    <w:rsid w:val="00EE021C"/>
    <w:rsid w:val="00EE02B1"/>
    <w:rsid w:val="00EE4121"/>
    <w:rsid w:val="00EE51CB"/>
    <w:rsid w:val="00EE5EDF"/>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6BA"/>
    <w:rsid w:val="00F23DD3"/>
    <w:rsid w:val="00F2431D"/>
    <w:rsid w:val="00F24535"/>
    <w:rsid w:val="00F255A8"/>
    <w:rsid w:val="00F26E00"/>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270B"/>
    <w:rsid w:val="00FE3153"/>
    <w:rsid w:val="00FE36F2"/>
    <w:rsid w:val="00FE41EB"/>
    <w:rsid w:val="00FE64B2"/>
    <w:rsid w:val="00FE6FB5"/>
    <w:rsid w:val="00FF1266"/>
    <w:rsid w:val="00FF1697"/>
    <w:rsid w:val="00FF2E0C"/>
    <w:rsid w:val="00FF2E9E"/>
    <w:rsid w:val="00FF2F60"/>
    <w:rsid w:val="00FF5A44"/>
    <w:rsid w:val="00FF5EFC"/>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241258369">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6C9BA-36F1-4190-8719-37327BEE0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1467</Words>
  <Characters>8515</Characters>
  <Application>Microsoft Office Word</Application>
  <DocSecurity>0</DocSecurity>
  <Lines>70</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9</cp:revision>
  <cp:lastPrinted>2021-02-19T11:04:00Z</cp:lastPrinted>
  <dcterms:created xsi:type="dcterms:W3CDTF">2021-02-19T07:15:00Z</dcterms:created>
  <dcterms:modified xsi:type="dcterms:W3CDTF">2021-02-19T13:14:00Z</dcterms:modified>
</cp:coreProperties>
</file>